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980"/>
        <w:tblW w:w="11833" w:type="dxa"/>
        <w:tblCellSpacing w:w="0" w:type="dxa"/>
        <w:tblCellMar>
          <w:left w:w="0" w:type="dxa"/>
          <w:right w:w="0" w:type="dxa"/>
        </w:tblCellMar>
        <w:tblLook w:val="04A0" w:firstRow="1" w:lastRow="0" w:firstColumn="1" w:lastColumn="0" w:noHBand="0" w:noVBand="1"/>
      </w:tblPr>
      <w:tblGrid>
        <w:gridCol w:w="8550"/>
        <w:gridCol w:w="1486"/>
        <w:gridCol w:w="1376"/>
        <w:gridCol w:w="421"/>
      </w:tblGrid>
      <w:tr w:rsidR="001A69EE" w:rsidRPr="001A69EE" w:rsidTr="00F761B2">
        <w:trPr>
          <w:gridAfter w:val="2"/>
          <w:wAfter w:w="1797" w:type="dxa"/>
          <w:trHeight w:val="501"/>
          <w:tblCellSpacing w:w="0" w:type="dxa"/>
        </w:trPr>
        <w:tc>
          <w:tcPr>
            <w:tcW w:w="10036" w:type="dxa"/>
            <w:gridSpan w:val="2"/>
            <w:hideMark/>
          </w:tcPr>
          <w:p w:rsidR="001A69EE" w:rsidRPr="001A69EE" w:rsidRDefault="001A69EE" w:rsidP="00E80093">
            <w:pPr>
              <w:spacing w:before="100" w:beforeAutospacing="1" w:after="100" w:afterAutospacing="1" w:line="240" w:lineRule="auto"/>
              <w:jc w:val="center"/>
              <w:rPr>
                <w:rFonts w:ascii="Times New Roman" w:eastAsia="Times New Roman" w:hAnsi="Times New Roman" w:cs="Times New Roman"/>
                <w:b/>
                <w:i/>
                <w:sz w:val="24"/>
                <w:szCs w:val="24"/>
              </w:rPr>
            </w:pPr>
            <w:proofErr w:type="spellStart"/>
            <w:r w:rsidRPr="001A69EE">
              <w:rPr>
                <w:rFonts w:ascii="Times New Roman" w:eastAsia="Times New Roman" w:hAnsi="Times New Roman" w:cs="Times New Roman"/>
                <w:b/>
                <w:i/>
                <w:sz w:val="24"/>
                <w:szCs w:val="24"/>
              </w:rPr>
              <w:t>Chem</w:t>
            </w:r>
            <w:proofErr w:type="spellEnd"/>
            <w:r w:rsidRPr="001A69EE">
              <w:rPr>
                <w:rFonts w:ascii="Times New Roman" w:eastAsia="Times New Roman" w:hAnsi="Times New Roman" w:cs="Times New Roman"/>
                <w:b/>
                <w:i/>
                <w:sz w:val="24"/>
                <w:szCs w:val="24"/>
              </w:rPr>
              <w:t xml:space="preserve"> 55</w:t>
            </w:r>
            <w:r w:rsidR="00D32A39">
              <w:rPr>
                <w:rFonts w:ascii="Times New Roman" w:eastAsia="Times New Roman" w:hAnsi="Times New Roman" w:cs="Times New Roman"/>
                <w:b/>
                <w:i/>
                <w:sz w:val="24"/>
                <w:szCs w:val="24"/>
              </w:rPr>
              <w:t>2</w:t>
            </w:r>
            <w:r w:rsidR="00622F03">
              <w:rPr>
                <w:rFonts w:ascii="Times New Roman" w:eastAsia="Times New Roman" w:hAnsi="Times New Roman" w:cs="Times New Roman"/>
                <w:b/>
                <w:i/>
                <w:sz w:val="24"/>
                <w:szCs w:val="24"/>
              </w:rPr>
              <w:t xml:space="preserve">: Research </w:t>
            </w:r>
            <w:r w:rsidRPr="001A69EE">
              <w:rPr>
                <w:rFonts w:ascii="Times New Roman" w:eastAsia="Times New Roman" w:hAnsi="Times New Roman" w:cs="Times New Roman"/>
                <w:b/>
                <w:i/>
                <w:sz w:val="24"/>
                <w:szCs w:val="24"/>
              </w:rPr>
              <w:t xml:space="preserve"> Section 001</w:t>
            </w:r>
            <w:r w:rsidR="002608E8">
              <w:rPr>
                <w:rFonts w:ascii="Times New Roman" w:eastAsia="Times New Roman" w:hAnsi="Times New Roman" w:cs="Times New Roman"/>
                <w:b/>
                <w:i/>
                <w:sz w:val="24"/>
                <w:szCs w:val="24"/>
              </w:rPr>
              <w:t xml:space="preserve">              </w:t>
            </w:r>
            <w:r w:rsidR="00E80093">
              <w:rPr>
                <w:rFonts w:ascii="Times New Roman" w:eastAsia="Times New Roman" w:hAnsi="Times New Roman" w:cs="Times New Roman"/>
                <w:b/>
                <w:i/>
                <w:sz w:val="24"/>
                <w:szCs w:val="24"/>
              </w:rPr>
              <w:t>Fall</w:t>
            </w:r>
            <w:r w:rsidR="002608E8">
              <w:rPr>
                <w:rFonts w:ascii="Times New Roman" w:eastAsia="Times New Roman" w:hAnsi="Times New Roman" w:cs="Times New Roman"/>
                <w:b/>
                <w:i/>
                <w:sz w:val="24"/>
                <w:szCs w:val="24"/>
              </w:rPr>
              <w:t xml:space="preserve"> 2012</w:t>
            </w:r>
            <w:r w:rsidR="00622F03">
              <w:rPr>
                <w:rFonts w:ascii="Times New Roman" w:eastAsia="Times New Roman" w:hAnsi="Times New Roman" w:cs="Times New Roman"/>
                <w:b/>
                <w:i/>
                <w:sz w:val="24"/>
                <w:szCs w:val="24"/>
              </w:rPr>
              <w:t xml:space="preserve">       Credit </w:t>
            </w:r>
            <w:proofErr w:type="spellStart"/>
            <w:r w:rsidR="00622F03">
              <w:rPr>
                <w:rFonts w:ascii="Times New Roman" w:eastAsia="Times New Roman" w:hAnsi="Times New Roman" w:cs="Times New Roman"/>
                <w:b/>
                <w:i/>
                <w:sz w:val="24"/>
                <w:szCs w:val="24"/>
              </w:rPr>
              <w:t>Hrs</w:t>
            </w:r>
            <w:proofErr w:type="spellEnd"/>
            <w:r w:rsidR="00622F03">
              <w:rPr>
                <w:rFonts w:ascii="Times New Roman" w:eastAsia="Times New Roman" w:hAnsi="Times New Roman" w:cs="Times New Roman"/>
                <w:b/>
                <w:i/>
                <w:sz w:val="24"/>
                <w:szCs w:val="24"/>
              </w:rPr>
              <w:t>: 3</w:t>
            </w:r>
          </w:p>
        </w:tc>
      </w:tr>
      <w:tr w:rsidR="001A69EE" w:rsidRPr="001A69EE" w:rsidTr="00F761B2">
        <w:trPr>
          <w:gridAfter w:val="3"/>
          <w:wAfter w:w="3283" w:type="dxa"/>
          <w:trHeight w:val="1844"/>
          <w:tblCellSpacing w:w="0" w:type="dxa"/>
        </w:trPr>
        <w:tc>
          <w:tcPr>
            <w:tcW w:w="8550" w:type="dxa"/>
            <w:hideMark/>
          </w:tcPr>
          <w:p w:rsidR="001A69EE" w:rsidRPr="001A69EE" w:rsidRDefault="001A69EE" w:rsidP="00F761B2">
            <w:pPr>
              <w:spacing w:before="100" w:beforeAutospacing="1" w:after="100" w:afterAutospacing="1" w:line="240" w:lineRule="auto"/>
              <w:ind w:left="180" w:hanging="180"/>
              <w:rPr>
                <w:rFonts w:ascii="Times New Roman" w:eastAsia="Times New Roman" w:hAnsi="Times New Roman" w:cs="Times New Roman"/>
                <w:sz w:val="24"/>
                <w:szCs w:val="24"/>
              </w:rPr>
            </w:pPr>
            <w:r w:rsidRPr="001A69EE">
              <w:rPr>
                <w:rFonts w:ascii="Times New Roman" w:eastAsia="Times New Roman" w:hAnsi="Times New Roman" w:cs="Times New Roman"/>
                <w:b/>
                <w:i/>
                <w:sz w:val="24"/>
                <w:szCs w:val="24"/>
                <w:u w:val="single"/>
              </w:rPr>
              <w:t>Course Meets:</w:t>
            </w:r>
            <w:r w:rsidRPr="001A69EE">
              <w:rPr>
                <w:rFonts w:ascii="Times New Roman" w:eastAsia="Times New Roman" w:hAnsi="Times New Roman" w:cs="Times New Roman"/>
                <w:sz w:val="24"/>
                <w:szCs w:val="24"/>
              </w:rPr>
              <w:t xml:space="preserve"> Friday 12:30-1:20, Sims 113C</w:t>
            </w:r>
          </w:p>
          <w:p w:rsidR="00F761B2" w:rsidRDefault="001A69EE" w:rsidP="00F761B2">
            <w:pPr>
              <w:spacing w:before="100" w:beforeAutospacing="1" w:after="100" w:afterAutospacing="1" w:line="240" w:lineRule="auto"/>
              <w:rPr>
                <w:rFonts w:ascii="Times New Roman" w:eastAsia="Times New Roman" w:hAnsi="Times New Roman" w:cs="Times New Roman"/>
                <w:b/>
                <w:i/>
                <w:sz w:val="24"/>
                <w:szCs w:val="24"/>
              </w:rPr>
            </w:pPr>
            <w:r w:rsidRPr="001A69EE">
              <w:rPr>
                <w:rFonts w:ascii="Times New Roman" w:eastAsia="Times New Roman" w:hAnsi="Times New Roman" w:cs="Times New Roman"/>
                <w:sz w:val="24"/>
                <w:szCs w:val="24"/>
              </w:rPr>
              <w:t> </w:t>
            </w:r>
            <w:r>
              <w:rPr>
                <w:rFonts w:ascii="Times New Roman" w:eastAsia="Times New Roman" w:hAnsi="Times New Roman" w:cs="Times New Roman"/>
                <w:b/>
                <w:i/>
                <w:sz w:val="24"/>
                <w:szCs w:val="24"/>
                <w:u w:val="single"/>
              </w:rPr>
              <w:t>Course Coordinator:</w:t>
            </w:r>
            <w:r>
              <w:rPr>
                <w:rFonts w:ascii="Times New Roman" w:eastAsia="Times New Roman" w:hAnsi="Times New Roman" w:cs="Times New Roman"/>
                <w:sz w:val="24"/>
                <w:szCs w:val="24"/>
              </w:rPr>
              <w:t xml:space="preserve"> Dr. Takita Felder Sumter (sumtert at Winthrop dot </w:t>
            </w:r>
            <w:proofErr w:type="spellStart"/>
            <w:r>
              <w:rPr>
                <w:rFonts w:ascii="Times New Roman" w:eastAsia="Times New Roman" w:hAnsi="Times New Roman" w:cs="Times New Roman"/>
                <w:sz w:val="24"/>
                <w:szCs w:val="24"/>
              </w:rPr>
              <w:t>edu</w:t>
            </w:r>
            <w:proofErr w:type="spellEnd"/>
            <w:r>
              <w:rPr>
                <w:rFonts w:ascii="Times New Roman" w:eastAsia="Times New Roman" w:hAnsi="Times New Roman" w:cs="Times New Roman"/>
                <w:sz w:val="24"/>
                <w:szCs w:val="24"/>
              </w:rPr>
              <w:t>),</w:t>
            </w:r>
            <w:r w:rsidRPr="001A69EE">
              <w:rPr>
                <w:rFonts w:ascii="Times New Roman" w:eastAsia="Times New Roman" w:hAnsi="Times New Roman" w:cs="Times New Roman"/>
                <w:sz w:val="24"/>
                <w:szCs w:val="24"/>
              </w:rPr>
              <w:t>Sims 302</w:t>
            </w:r>
            <w:r w:rsidR="00A10A42">
              <w:rPr>
                <w:rFonts w:ascii="Times New Roman" w:eastAsia="Times New Roman" w:hAnsi="Times New Roman" w:cs="Times New Roman"/>
                <w:sz w:val="24"/>
                <w:szCs w:val="24"/>
              </w:rPr>
              <w:t>; 803-</w:t>
            </w:r>
            <w:r>
              <w:rPr>
                <w:rFonts w:ascii="Times New Roman" w:eastAsia="Times New Roman" w:hAnsi="Times New Roman" w:cs="Times New Roman"/>
                <w:b/>
                <w:sz w:val="24"/>
                <w:szCs w:val="24"/>
              </w:rPr>
              <w:t xml:space="preserve"> </w:t>
            </w:r>
            <w:r w:rsidRPr="001A69EE">
              <w:rPr>
                <w:rFonts w:ascii="Times New Roman" w:eastAsia="Times New Roman" w:hAnsi="Times New Roman" w:cs="Times New Roman"/>
                <w:sz w:val="24"/>
                <w:szCs w:val="24"/>
              </w:rPr>
              <w:t>323-499</w:t>
            </w:r>
            <w:r w:rsidR="00A10A42">
              <w:rPr>
                <w:rFonts w:ascii="Times New Roman" w:eastAsia="Times New Roman" w:hAnsi="Times New Roman" w:cs="Times New Roman"/>
                <w:sz w:val="24"/>
                <w:szCs w:val="24"/>
              </w:rPr>
              <w:t>1</w:t>
            </w:r>
            <w:r>
              <w:rPr>
                <w:rFonts w:ascii="Times New Roman" w:eastAsia="Times New Roman" w:hAnsi="Times New Roman" w:cs="Times New Roman"/>
                <w:b/>
                <w:i/>
                <w:sz w:val="24"/>
                <w:szCs w:val="24"/>
              </w:rPr>
              <w:t xml:space="preserve"> </w:t>
            </w:r>
          </w:p>
          <w:p w:rsidR="001A69EE" w:rsidRPr="00747818" w:rsidRDefault="001A69EE" w:rsidP="00747818">
            <w:pPr>
              <w:spacing w:before="100" w:beforeAutospacing="1" w:after="100" w:afterAutospacing="1" w:line="240" w:lineRule="auto"/>
              <w:rPr>
                <w:rFonts w:ascii="Times New Roman" w:eastAsia="Times New Roman" w:hAnsi="Times New Roman" w:cs="Times New Roman"/>
                <w:sz w:val="24"/>
                <w:szCs w:val="24"/>
              </w:rPr>
            </w:pPr>
            <w:r w:rsidRPr="00747818">
              <w:rPr>
                <w:rFonts w:ascii="Times New Roman" w:eastAsia="Times New Roman" w:hAnsi="Times New Roman" w:cs="Times New Roman"/>
                <w:b/>
                <w:i/>
                <w:sz w:val="24"/>
                <w:szCs w:val="24"/>
              </w:rPr>
              <w:t xml:space="preserve">Office Hours: </w:t>
            </w:r>
            <w:r w:rsidR="00260668" w:rsidRPr="00E339E4">
              <w:rPr>
                <w:rFonts w:ascii="Times New Roman" w:hAnsi="Times New Roman" w:cs="Times New Roman"/>
              </w:rPr>
              <w:t xml:space="preserve"> </w:t>
            </w:r>
            <w:r w:rsidR="00260668" w:rsidRPr="00E339E4">
              <w:rPr>
                <w:rFonts w:ascii="Times New Roman" w:hAnsi="Times New Roman" w:cs="Times New Roman"/>
              </w:rPr>
              <w:t xml:space="preserve">W 3:30-4:30pm, </w:t>
            </w:r>
            <w:r w:rsidR="00260668">
              <w:rPr>
                <w:rFonts w:ascii="Times New Roman" w:hAnsi="Times New Roman" w:cs="Times New Roman"/>
              </w:rPr>
              <w:t>T</w:t>
            </w:r>
            <w:r w:rsidR="00260668" w:rsidRPr="00E339E4">
              <w:rPr>
                <w:rFonts w:ascii="Times New Roman" w:hAnsi="Times New Roman" w:cs="Times New Roman"/>
              </w:rPr>
              <w:t>R 1:30-2:30pm</w:t>
            </w:r>
            <w:r w:rsidR="00260668" w:rsidRPr="00E339E4">
              <w:rPr>
                <w:rFonts w:ascii="Times New Roman" w:eastAsia="Times New Roman" w:hAnsi="Times New Roman" w:cs="Times New Roman"/>
                <w:sz w:val="24"/>
                <w:szCs w:val="24"/>
              </w:rPr>
              <w:t xml:space="preserve"> or appointment</w:t>
            </w:r>
            <w:r w:rsidR="00260668" w:rsidRPr="001744BC">
              <w:rPr>
                <w:rFonts w:ascii="Times New Roman" w:eastAsia="Times New Roman" w:hAnsi="Times New Roman" w:cs="Times New Roman"/>
                <w:sz w:val="24"/>
                <w:szCs w:val="24"/>
              </w:rPr>
              <w:t xml:space="preserve">      </w:t>
            </w:r>
          </w:p>
        </w:tc>
      </w:tr>
      <w:tr w:rsidR="001A69EE" w:rsidRPr="001A69EE" w:rsidTr="00F761B2">
        <w:trPr>
          <w:gridAfter w:val="1"/>
          <w:wAfter w:w="421" w:type="dxa"/>
          <w:trHeight w:val="1568"/>
          <w:tblCellSpacing w:w="0" w:type="dxa"/>
        </w:trPr>
        <w:tc>
          <w:tcPr>
            <w:tcW w:w="11412" w:type="dxa"/>
            <w:gridSpan w:val="3"/>
            <w:hideMark/>
          </w:tcPr>
          <w:p w:rsidR="001A69EE" w:rsidRPr="001A69EE" w:rsidRDefault="00F761B2" w:rsidP="00D32A39">
            <w:pPr>
              <w:spacing w:before="100" w:beforeAutospacing="1" w:line="273" w:lineRule="auto"/>
              <w:jc w:val="both"/>
              <w:divId w:val="1630086596"/>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rPr>
              <w:t xml:space="preserve">    </w:t>
            </w:r>
            <w:r w:rsidR="001A69EE">
              <w:rPr>
                <w:rFonts w:ascii="Times New Roman" w:eastAsia="Times New Roman" w:hAnsi="Times New Roman" w:cs="Times New Roman"/>
                <w:b/>
                <w:i/>
                <w:sz w:val="24"/>
                <w:szCs w:val="24"/>
                <w:u w:val="single"/>
              </w:rPr>
              <w:t xml:space="preserve">Course Objectives: </w:t>
            </w:r>
            <w:r w:rsidR="00D32A39">
              <w:rPr>
                <w:rFonts w:ascii="Times New Roman" w:eastAsia="Times New Roman" w:hAnsi="Times New Roman" w:cs="Times New Roman"/>
                <w:sz w:val="24"/>
                <w:szCs w:val="24"/>
              </w:rPr>
              <w:t>CHEM 552</w:t>
            </w:r>
            <w:r w:rsidR="001A69EE" w:rsidRPr="001A69EE">
              <w:rPr>
                <w:rFonts w:ascii="Times New Roman" w:eastAsia="Times New Roman" w:hAnsi="Times New Roman" w:cs="Times New Roman"/>
                <w:sz w:val="24"/>
                <w:szCs w:val="24"/>
              </w:rPr>
              <w:t xml:space="preserve"> is the </w:t>
            </w:r>
            <w:r w:rsidR="00D32A39">
              <w:rPr>
                <w:rFonts w:ascii="Times New Roman" w:eastAsia="Times New Roman" w:hAnsi="Times New Roman" w:cs="Times New Roman"/>
                <w:sz w:val="24"/>
                <w:szCs w:val="24"/>
              </w:rPr>
              <w:t>second</w:t>
            </w:r>
            <w:r w:rsidR="001A69EE" w:rsidRPr="001A69EE">
              <w:rPr>
                <w:rFonts w:ascii="Times New Roman" w:eastAsia="Times New Roman" w:hAnsi="Times New Roman" w:cs="Times New Roman"/>
                <w:sz w:val="24"/>
                <w:szCs w:val="24"/>
              </w:rPr>
              <w:t xml:space="preserve"> of a two-semester sequence that provides a </w:t>
            </w:r>
            <w:hyperlink r:id="rId9" w:history="1">
              <w:r w:rsidR="001A69EE" w:rsidRPr="001A69EE">
                <w:rPr>
                  <w:rFonts w:ascii="Times New Roman" w:eastAsia="Times New Roman" w:hAnsi="Times New Roman" w:cs="Times New Roman"/>
                  <w:color w:val="0000FF"/>
                  <w:sz w:val="24"/>
                  <w:szCs w:val="24"/>
                  <w:u w:val="single"/>
                </w:rPr>
                <w:t>faculty</w:t>
              </w:r>
            </w:hyperlink>
            <w:r w:rsidR="001A69EE" w:rsidRPr="001A69EE">
              <w:rPr>
                <w:rFonts w:ascii="Times New Roman" w:eastAsia="Times New Roman" w:hAnsi="Times New Roman" w:cs="Times New Roman"/>
                <w:sz w:val="24"/>
                <w:szCs w:val="24"/>
              </w:rPr>
              <w:t xml:space="preserve"> mentored research </w:t>
            </w:r>
            <w:r>
              <w:rPr>
                <w:rFonts w:ascii="Times New Roman" w:eastAsia="Times New Roman" w:hAnsi="Times New Roman" w:cs="Times New Roman"/>
                <w:sz w:val="24"/>
                <w:szCs w:val="24"/>
              </w:rPr>
              <w:t xml:space="preserve">   </w:t>
            </w:r>
            <w:r w:rsidR="001A69EE" w:rsidRPr="001A69EE">
              <w:rPr>
                <w:rFonts w:ascii="Times New Roman" w:eastAsia="Times New Roman" w:hAnsi="Times New Roman" w:cs="Times New Roman"/>
                <w:sz w:val="24"/>
                <w:szCs w:val="24"/>
              </w:rPr>
              <w:t>experience that exposes undergraduates to hypothesis-based investigations in chemistry.  Upon completion of the two courses, students should be able to design experiments, analyze and skillfully interpret data, and communicate their findings to informed audiences.</w:t>
            </w:r>
          </w:p>
        </w:tc>
      </w:tr>
      <w:tr w:rsidR="001A69EE" w:rsidRPr="001A69EE" w:rsidTr="00F761B2">
        <w:trPr>
          <w:trHeight w:val="107"/>
          <w:tblCellSpacing w:w="0" w:type="dxa"/>
        </w:trPr>
        <w:tc>
          <w:tcPr>
            <w:tcW w:w="11833" w:type="dxa"/>
            <w:gridSpan w:val="4"/>
            <w:hideMark/>
          </w:tcPr>
          <w:p w:rsidR="001A69EE" w:rsidRPr="001A69EE" w:rsidRDefault="00F761B2" w:rsidP="00CD4AC3">
            <w:pPr>
              <w:spacing w:before="100" w:beforeAutospacing="1" w:after="100" w:afterAutospacing="1"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i/>
                <w:iCs/>
                <w:sz w:val="24"/>
                <w:szCs w:val="24"/>
                <w:u w:val="single"/>
              </w:rPr>
              <w:t xml:space="preserve"> </w:t>
            </w:r>
            <w:r>
              <w:rPr>
                <w:rFonts w:ascii="Times New Roman" w:eastAsia="Times New Roman" w:hAnsi="Times New Roman" w:cs="Times New Roman"/>
                <w:b/>
                <w:i/>
                <w:iCs/>
                <w:sz w:val="24"/>
                <w:szCs w:val="24"/>
              </w:rPr>
              <w:t xml:space="preserve">      </w:t>
            </w:r>
            <w:r w:rsidR="001A69EE" w:rsidRPr="001A69EE">
              <w:rPr>
                <w:rFonts w:ascii="Times New Roman" w:eastAsia="Times New Roman" w:hAnsi="Times New Roman" w:cs="Times New Roman"/>
                <w:b/>
                <w:i/>
                <w:iCs/>
                <w:sz w:val="24"/>
                <w:szCs w:val="24"/>
                <w:u w:val="single"/>
              </w:rPr>
              <w:t>Required Textbooks:</w:t>
            </w:r>
            <w:r w:rsidR="001A69EE" w:rsidRPr="001A69EE">
              <w:rPr>
                <w:rFonts w:ascii="Times New Roman" w:eastAsia="Times New Roman" w:hAnsi="Times New Roman" w:cs="Times New Roman"/>
                <w:color w:val="000000"/>
                <w:sz w:val="24"/>
                <w:szCs w:val="24"/>
              </w:rPr>
              <w:t>1)</w:t>
            </w:r>
            <w:r w:rsidR="001A69EE" w:rsidRPr="001A69EE">
              <w:rPr>
                <w:rFonts w:ascii="Times New Roman" w:eastAsia="Times New Roman" w:hAnsi="Times New Roman" w:cs="Times New Roman"/>
                <w:sz w:val="24"/>
                <w:szCs w:val="24"/>
              </w:rPr>
              <w:t> </w:t>
            </w:r>
            <w:r w:rsidR="001A69EE" w:rsidRPr="001A69EE">
              <w:rPr>
                <w:rFonts w:ascii="Times New Roman" w:eastAsia="Times New Roman" w:hAnsi="Times New Roman" w:cs="Times New Roman"/>
                <w:bCs/>
                <w:i/>
                <w:iCs/>
                <w:color w:val="000000"/>
                <w:sz w:val="24"/>
                <w:szCs w:val="24"/>
              </w:rPr>
              <w:t>The ACS Style Guide, 3</w:t>
            </w:r>
            <w:r w:rsidR="001A69EE" w:rsidRPr="001A69EE">
              <w:rPr>
                <w:rFonts w:ascii="Times New Roman" w:eastAsia="Times New Roman" w:hAnsi="Times New Roman" w:cs="Times New Roman"/>
                <w:bCs/>
                <w:i/>
                <w:iCs/>
                <w:color w:val="000000"/>
                <w:sz w:val="24"/>
                <w:szCs w:val="24"/>
                <w:vertAlign w:val="superscript"/>
              </w:rPr>
              <w:t>rd</w:t>
            </w:r>
            <w:r w:rsidR="001A69EE" w:rsidRPr="001A69EE">
              <w:rPr>
                <w:rFonts w:ascii="Times New Roman" w:eastAsia="Times New Roman" w:hAnsi="Times New Roman" w:cs="Times New Roman"/>
                <w:bCs/>
                <w:i/>
                <w:iCs/>
                <w:color w:val="000000"/>
                <w:sz w:val="24"/>
                <w:szCs w:val="24"/>
              </w:rPr>
              <w:t xml:space="preserve"> ed., </w:t>
            </w:r>
            <w:proofErr w:type="spellStart"/>
            <w:r w:rsidR="001A69EE" w:rsidRPr="001A69EE">
              <w:rPr>
                <w:rFonts w:ascii="Times New Roman" w:eastAsia="Times New Roman" w:hAnsi="Times New Roman" w:cs="Times New Roman"/>
                <w:bCs/>
                <w:i/>
                <w:iCs/>
                <w:color w:val="000000"/>
                <w:sz w:val="24"/>
                <w:szCs w:val="24"/>
              </w:rPr>
              <w:t>Coghill</w:t>
            </w:r>
            <w:proofErr w:type="spellEnd"/>
            <w:r w:rsidR="001A69EE" w:rsidRPr="001A69EE">
              <w:rPr>
                <w:rFonts w:ascii="Times New Roman" w:eastAsia="Times New Roman" w:hAnsi="Times New Roman" w:cs="Times New Roman"/>
                <w:bCs/>
                <w:i/>
                <w:iCs/>
                <w:color w:val="000000"/>
                <w:sz w:val="24"/>
                <w:szCs w:val="24"/>
              </w:rPr>
              <w:t xml:space="preserve"> and Garson, 2006 (or earlier editions) </w:t>
            </w:r>
            <w:r w:rsidR="00CD4AC3" w:rsidRPr="00CD4AC3">
              <w:rPr>
                <w:rFonts w:ascii="Times New Roman" w:eastAsia="Times New Roman" w:hAnsi="Times New Roman" w:cs="Times New Roman"/>
                <w:bCs/>
                <w:i/>
                <w:iCs/>
                <w:color w:val="000000"/>
                <w:sz w:val="24"/>
                <w:szCs w:val="24"/>
              </w:rPr>
              <w:t xml:space="preserve">and </w:t>
            </w:r>
            <w:r w:rsidR="001A69EE" w:rsidRPr="001A69EE">
              <w:rPr>
                <w:rFonts w:ascii="Times New Roman" w:eastAsia="Times New Roman" w:hAnsi="Times New Roman" w:cs="Times New Roman"/>
                <w:color w:val="000000"/>
                <w:sz w:val="24"/>
                <w:szCs w:val="24"/>
              </w:rPr>
              <w:t>2)</w:t>
            </w:r>
            <w:r w:rsidR="001A69EE" w:rsidRPr="001A69EE">
              <w:rPr>
                <w:rFonts w:ascii="Times New Roman" w:eastAsia="Times New Roman" w:hAnsi="Times New Roman" w:cs="Times New Roman"/>
                <w:sz w:val="24"/>
                <w:szCs w:val="24"/>
              </w:rPr>
              <w:t> </w:t>
            </w:r>
            <w:r w:rsidR="001A69EE" w:rsidRPr="001A69EE">
              <w:rPr>
                <w:rFonts w:ascii="Times New Roman" w:eastAsia="Times New Roman" w:hAnsi="Times New Roman" w:cs="Times New Roman"/>
                <w:bCs/>
                <w:i/>
                <w:iCs/>
                <w:color w:val="000000"/>
                <w:sz w:val="24"/>
                <w:szCs w:val="24"/>
              </w:rPr>
              <w:t>A Short Guide to Writing about Chemistry, 2</w:t>
            </w:r>
            <w:r w:rsidR="001A69EE" w:rsidRPr="001A69EE">
              <w:rPr>
                <w:rFonts w:ascii="Times New Roman" w:eastAsia="Times New Roman" w:hAnsi="Times New Roman" w:cs="Times New Roman"/>
                <w:bCs/>
                <w:i/>
                <w:iCs/>
                <w:color w:val="000000"/>
                <w:sz w:val="24"/>
                <w:szCs w:val="24"/>
                <w:vertAlign w:val="superscript"/>
              </w:rPr>
              <w:t>nd</w:t>
            </w:r>
            <w:r w:rsidR="001A69EE" w:rsidRPr="001A69EE">
              <w:rPr>
                <w:rFonts w:ascii="Times New Roman" w:eastAsia="Times New Roman" w:hAnsi="Times New Roman" w:cs="Times New Roman"/>
                <w:bCs/>
                <w:i/>
                <w:iCs/>
                <w:color w:val="000000"/>
                <w:sz w:val="24"/>
                <w:szCs w:val="24"/>
              </w:rPr>
              <w:t xml:space="preserve"> ed., </w:t>
            </w:r>
            <w:proofErr w:type="spellStart"/>
            <w:r w:rsidR="001A69EE" w:rsidRPr="001A69EE">
              <w:rPr>
                <w:rFonts w:ascii="Times New Roman" w:eastAsia="Times New Roman" w:hAnsi="Times New Roman" w:cs="Times New Roman"/>
                <w:bCs/>
                <w:i/>
                <w:iCs/>
                <w:color w:val="000000"/>
                <w:sz w:val="24"/>
                <w:szCs w:val="24"/>
              </w:rPr>
              <w:t>Beall</w:t>
            </w:r>
            <w:proofErr w:type="spellEnd"/>
            <w:r w:rsidR="001A69EE" w:rsidRPr="001A69EE">
              <w:rPr>
                <w:rFonts w:ascii="Times New Roman" w:eastAsia="Times New Roman" w:hAnsi="Times New Roman" w:cs="Times New Roman"/>
                <w:bCs/>
                <w:i/>
                <w:iCs/>
                <w:color w:val="000000"/>
                <w:sz w:val="24"/>
                <w:szCs w:val="24"/>
              </w:rPr>
              <w:t xml:space="preserve"> and </w:t>
            </w:r>
            <w:proofErr w:type="spellStart"/>
            <w:r w:rsidR="001A69EE" w:rsidRPr="001A69EE">
              <w:rPr>
                <w:rFonts w:ascii="Times New Roman" w:eastAsia="Times New Roman" w:hAnsi="Times New Roman" w:cs="Times New Roman"/>
                <w:bCs/>
                <w:i/>
                <w:iCs/>
                <w:color w:val="000000"/>
                <w:sz w:val="24"/>
                <w:szCs w:val="24"/>
              </w:rPr>
              <w:t>Trimbur</w:t>
            </w:r>
            <w:proofErr w:type="spellEnd"/>
            <w:r w:rsidR="001A69EE" w:rsidRPr="001A69EE">
              <w:rPr>
                <w:rFonts w:ascii="Times New Roman" w:eastAsia="Times New Roman" w:hAnsi="Times New Roman" w:cs="Times New Roman"/>
                <w:bCs/>
                <w:i/>
                <w:iCs/>
                <w:color w:val="000000"/>
                <w:sz w:val="24"/>
                <w:szCs w:val="24"/>
              </w:rPr>
              <w:t>, 2001</w:t>
            </w:r>
            <w:r w:rsidR="001A69EE" w:rsidRPr="001A69EE">
              <w:rPr>
                <w:rFonts w:ascii="Times New Roman" w:eastAsia="Times New Roman" w:hAnsi="Times New Roman" w:cs="Times New Roman"/>
                <w:b/>
                <w:bCs/>
                <w:color w:val="000000"/>
                <w:sz w:val="24"/>
                <w:szCs w:val="24"/>
              </w:rPr>
              <w:t xml:space="preserve"> </w:t>
            </w:r>
          </w:p>
        </w:tc>
      </w:tr>
    </w:tbl>
    <w:p w:rsidR="001A69EE" w:rsidRPr="001A69EE" w:rsidRDefault="001A69EE" w:rsidP="001A69EE">
      <w:pPr>
        <w:spacing w:after="0" w:line="240" w:lineRule="auto"/>
        <w:rPr>
          <w:rFonts w:ascii="Times New Roman" w:eastAsia="Times New Roman" w:hAnsi="Times New Roman" w:cs="Times New Roman"/>
          <w:vanish/>
          <w:sz w:val="24"/>
          <w:szCs w:val="24"/>
        </w:rPr>
      </w:pPr>
    </w:p>
    <w:tbl>
      <w:tblPr>
        <w:tblW w:w="11340" w:type="dxa"/>
        <w:tblCellSpacing w:w="0" w:type="dxa"/>
        <w:tblInd w:w="-540" w:type="dxa"/>
        <w:tblCellMar>
          <w:left w:w="0" w:type="dxa"/>
          <w:right w:w="0" w:type="dxa"/>
        </w:tblCellMar>
        <w:tblLook w:val="04A0" w:firstRow="1" w:lastRow="0" w:firstColumn="1" w:lastColumn="0" w:noHBand="0" w:noVBand="1"/>
      </w:tblPr>
      <w:tblGrid>
        <w:gridCol w:w="11340"/>
      </w:tblGrid>
      <w:tr w:rsidR="001A69EE" w:rsidRPr="001A69EE" w:rsidTr="00A10A42">
        <w:trPr>
          <w:trHeight w:val="2894"/>
          <w:tblCellSpacing w:w="0" w:type="dxa"/>
        </w:trPr>
        <w:tc>
          <w:tcPr>
            <w:tcW w:w="11340" w:type="dxa"/>
            <w:hideMark/>
          </w:tcPr>
          <w:p w:rsidR="001A69EE" w:rsidRPr="001A69EE" w:rsidRDefault="00622F03" w:rsidP="00622F0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Student Learning Outcomes</w:t>
            </w:r>
            <w:r w:rsidR="001A69EE" w:rsidRPr="00114F9B">
              <w:rPr>
                <w:rFonts w:ascii="Times New Roman" w:eastAsia="Times New Roman" w:hAnsi="Times New Roman" w:cs="Times New Roman"/>
                <w:i/>
                <w:sz w:val="24"/>
                <w:szCs w:val="24"/>
                <w:u w:val="single"/>
              </w:rPr>
              <w:t xml:space="preserve">:  </w:t>
            </w:r>
            <w:r w:rsidR="001A69EE" w:rsidRPr="001A69EE">
              <w:rPr>
                <w:rFonts w:ascii="Times New Roman" w:eastAsia="Times New Roman" w:hAnsi="Times New Roman" w:cs="Times New Roman"/>
                <w:sz w:val="24"/>
                <w:szCs w:val="24"/>
              </w:rPr>
              <w:t>Students will learn to:</w:t>
            </w:r>
          </w:p>
          <w:p w:rsidR="001A69EE" w:rsidRPr="001A69EE" w:rsidRDefault="001A69EE" w:rsidP="001A69EE">
            <w:pPr>
              <w:spacing w:after="0" w:line="240" w:lineRule="auto"/>
              <w:ind w:left="285" w:hanging="285"/>
              <w:jc w:val="both"/>
              <w:rPr>
                <w:rFonts w:ascii="Times New Roman" w:eastAsia="Times New Roman" w:hAnsi="Times New Roman" w:cs="Times New Roman"/>
                <w:sz w:val="24"/>
                <w:szCs w:val="24"/>
              </w:rPr>
            </w:pPr>
            <w:r w:rsidRPr="001A69EE">
              <w:rPr>
                <w:rFonts w:ascii="Symbol" w:eastAsia="Times New Roman" w:hAnsi="Symbol" w:cs="Times New Roman"/>
                <w:color w:val="000000"/>
                <w:sz w:val="24"/>
                <w:szCs w:val="24"/>
              </w:rPr>
              <w:t></w:t>
            </w:r>
            <w:r w:rsidRPr="001A69EE">
              <w:rPr>
                <w:rFonts w:ascii="Times New Roman" w:eastAsia="Times New Roman" w:hAnsi="Times New Roman" w:cs="Times New Roman"/>
                <w:sz w:val="24"/>
                <w:szCs w:val="24"/>
              </w:rPr>
              <w:t xml:space="preserve"> Use scientific databases such as  </w:t>
            </w:r>
            <w:hyperlink r:id="rId10" w:history="1">
              <w:proofErr w:type="spellStart"/>
              <w:r w:rsidRPr="00114F9B">
                <w:rPr>
                  <w:rFonts w:ascii="Times New Roman" w:eastAsia="Times New Roman" w:hAnsi="Times New Roman" w:cs="Times New Roman"/>
                  <w:color w:val="0000FF"/>
                  <w:sz w:val="24"/>
                  <w:szCs w:val="24"/>
                  <w:u w:val="single"/>
                </w:rPr>
                <w:t>SciFinder</w:t>
              </w:r>
              <w:proofErr w:type="spellEnd"/>
            </w:hyperlink>
            <w:r w:rsidRPr="001A69EE">
              <w:rPr>
                <w:rFonts w:ascii="Times New Roman" w:eastAsia="Times New Roman" w:hAnsi="Times New Roman" w:cs="Times New Roman"/>
                <w:sz w:val="24"/>
                <w:szCs w:val="24"/>
              </w:rPr>
              <w:t xml:space="preserve"> and </w:t>
            </w:r>
            <w:hyperlink r:id="rId11" w:history="1">
              <w:r w:rsidRPr="00114F9B">
                <w:rPr>
                  <w:rFonts w:ascii="Times New Roman" w:eastAsia="Times New Roman" w:hAnsi="Times New Roman" w:cs="Times New Roman"/>
                  <w:color w:val="0000FF"/>
                  <w:sz w:val="24"/>
                  <w:szCs w:val="24"/>
                  <w:u w:val="single"/>
                </w:rPr>
                <w:t>PubMed</w:t>
              </w:r>
            </w:hyperlink>
            <w:r w:rsidRPr="001A69EE">
              <w:rPr>
                <w:rFonts w:ascii="Times New Roman" w:eastAsia="Times New Roman" w:hAnsi="Times New Roman" w:cs="Times New Roman"/>
                <w:sz w:val="24"/>
                <w:szCs w:val="24"/>
              </w:rPr>
              <w:t xml:space="preserve"> to access primary literature</w:t>
            </w:r>
          </w:p>
          <w:p w:rsidR="001A69EE" w:rsidRPr="001A69EE" w:rsidRDefault="001A69EE" w:rsidP="001A69EE">
            <w:pPr>
              <w:spacing w:after="0" w:line="240" w:lineRule="auto"/>
              <w:ind w:left="285" w:hanging="285"/>
              <w:jc w:val="both"/>
              <w:rPr>
                <w:rFonts w:ascii="Times New Roman" w:eastAsia="Times New Roman" w:hAnsi="Times New Roman" w:cs="Times New Roman"/>
                <w:sz w:val="24"/>
                <w:szCs w:val="24"/>
              </w:rPr>
            </w:pPr>
            <w:r w:rsidRPr="001A69EE">
              <w:rPr>
                <w:rFonts w:ascii="Symbol" w:eastAsia="Times New Roman" w:hAnsi="Symbol" w:cs="Times New Roman"/>
                <w:color w:val="000000"/>
                <w:sz w:val="24"/>
                <w:szCs w:val="24"/>
              </w:rPr>
              <w:t></w:t>
            </w:r>
            <w:r w:rsidRPr="001A69EE">
              <w:rPr>
                <w:rFonts w:ascii="Times New Roman" w:eastAsia="Times New Roman" w:hAnsi="Times New Roman" w:cs="Times New Roman"/>
                <w:sz w:val="24"/>
                <w:szCs w:val="24"/>
              </w:rPr>
              <w:t> Read and appreciate the significance of relevant journal articles</w:t>
            </w:r>
          </w:p>
          <w:p w:rsidR="001A69EE" w:rsidRPr="001A69EE" w:rsidRDefault="001A69EE" w:rsidP="001A69EE">
            <w:pPr>
              <w:spacing w:after="0" w:line="240" w:lineRule="auto"/>
              <w:ind w:left="285" w:hanging="285"/>
              <w:jc w:val="both"/>
              <w:rPr>
                <w:rFonts w:ascii="Times New Roman" w:eastAsia="Times New Roman" w:hAnsi="Times New Roman" w:cs="Times New Roman"/>
                <w:sz w:val="24"/>
                <w:szCs w:val="24"/>
              </w:rPr>
            </w:pPr>
            <w:r w:rsidRPr="001A69EE">
              <w:rPr>
                <w:rFonts w:ascii="Symbol" w:eastAsia="Times New Roman" w:hAnsi="Symbol" w:cs="Times New Roman"/>
                <w:color w:val="000000"/>
                <w:sz w:val="24"/>
                <w:szCs w:val="24"/>
              </w:rPr>
              <w:t></w:t>
            </w:r>
            <w:r w:rsidRPr="001A69EE">
              <w:rPr>
                <w:rFonts w:ascii="Times New Roman" w:eastAsia="Times New Roman" w:hAnsi="Times New Roman" w:cs="Times New Roman"/>
                <w:sz w:val="24"/>
                <w:szCs w:val="24"/>
              </w:rPr>
              <w:t> Design  and carefully perform experiments using scientific instrumentation and techniques</w:t>
            </w:r>
          </w:p>
          <w:p w:rsidR="001A69EE" w:rsidRPr="001A69EE" w:rsidRDefault="001A69EE" w:rsidP="001A69EE">
            <w:pPr>
              <w:spacing w:after="0" w:line="240" w:lineRule="auto"/>
              <w:ind w:left="285" w:hanging="285"/>
              <w:jc w:val="both"/>
              <w:rPr>
                <w:rFonts w:ascii="Times New Roman" w:eastAsia="Times New Roman" w:hAnsi="Times New Roman" w:cs="Times New Roman"/>
                <w:sz w:val="24"/>
                <w:szCs w:val="24"/>
              </w:rPr>
            </w:pPr>
            <w:r w:rsidRPr="001A69EE">
              <w:rPr>
                <w:rFonts w:ascii="Symbol" w:eastAsia="Times New Roman" w:hAnsi="Symbol" w:cs="Times New Roman"/>
                <w:color w:val="000000"/>
                <w:sz w:val="24"/>
                <w:szCs w:val="24"/>
              </w:rPr>
              <w:t></w:t>
            </w:r>
            <w:r w:rsidRPr="001A69EE">
              <w:rPr>
                <w:rFonts w:ascii="Times New Roman" w:eastAsia="Times New Roman" w:hAnsi="Times New Roman" w:cs="Times New Roman"/>
                <w:sz w:val="24"/>
                <w:szCs w:val="24"/>
              </w:rPr>
              <w:t> Analyze and interpret scientific data with respect to the research goal</w:t>
            </w:r>
          </w:p>
          <w:p w:rsidR="001A69EE" w:rsidRPr="001A69EE" w:rsidRDefault="001A69EE" w:rsidP="001A69EE">
            <w:pPr>
              <w:spacing w:after="0" w:line="240" w:lineRule="auto"/>
              <w:ind w:left="285" w:hanging="285"/>
              <w:jc w:val="both"/>
              <w:rPr>
                <w:rFonts w:ascii="Times New Roman" w:eastAsia="Times New Roman" w:hAnsi="Times New Roman" w:cs="Times New Roman"/>
                <w:sz w:val="24"/>
                <w:szCs w:val="24"/>
              </w:rPr>
            </w:pPr>
            <w:r w:rsidRPr="001A69EE">
              <w:rPr>
                <w:rFonts w:ascii="Symbol" w:eastAsia="Times New Roman" w:hAnsi="Symbol" w:cs="Times New Roman"/>
                <w:color w:val="000000"/>
                <w:sz w:val="24"/>
                <w:szCs w:val="24"/>
              </w:rPr>
              <w:t></w:t>
            </w:r>
            <w:r w:rsidRPr="001A69EE">
              <w:rPr>
                <w:rFonts w:ascii="Times New Roman" w:eastAsia="Times New Roman" w:hAnsi="Times New Roman" w:cs="Times New Roman"/>
                <w:sz w:val="24"/>
                <w:szCs w:val="24"/>
              </w:rPr>
              <w:t> Write, review, and revise a formal report of their research (in the form of a scholarly article)</w:t>
            </w:r>
          </w:p>
          <w:p w:rsidR="001A69EE" w:rsidRPr="00114F9B" w:rsidRDefault="001A69EE" w:rsidP="001A69EE">
            <w:pPr>
              <w:spacing w:after="0" w:line="240" w:lineRule="auto"/>
              <w:ind w:left="285" w:hanging="285"/>
              <w:jc w:val="both"/>
              <w:rPr>
                <w:rFonts w:ascii="Times New Roman" w:eastAsia="Times New Roman" w:hAnsi="Times New Roman" w:cs="Times New Roman"/>
                <w:sz w:val="24"/>
                <w:szCs w:val="24"/>
              </w:rPr>
            </w:pPr>
            <w:r w:rsidRPr="001A69EE">
              <w:rPr>
                <w:rFonts w:ascii="Symbol" w:eastAsia="Times New Roman" w:hAnsi="Symbol" w:cs="Times New Roman"/>
                <w:color w:val="000000"/>
                <w:sz w:val="24"/>
                <w:szCs w:val="24"/>
              </w:rPr>
              <w:t></w:t>
            </w:r>
            <w:r w:rsidRPr="001A69EE">
              <w:rPr>
                <w:rFonts w:ascii="Times New Roman" w:eastAsia="Times New Roman" w:hAnsi="Times New Roman" w:cs="Times New Roman"/>
                <w:sz w:val="24"/>
                <w:szCs w:val="24"/>
              </w:rPr>
              <w:t> Present their work to faculty from a wide range of chemistry disciplines</w:t>
            </w:r>
          </w:p>
          <w:p w:rsidR="00CD4AC3" w:rsidRPr="00114F9B" w:rsidRDefault="00CD4AC3" w:rsidP="001A69EE">
            <w:pPr>
              <w:spacing w:before="100" w:beforeAutospacing="1" w:after="100" w:afterAutospacing="1" w:line="240" w:lineRule="auto"/>
              <w:jc w:val="both"/>
              <w:rPr>
                <w:rFonts w:ascii="Times New Roman" w:eastAsia="Times New Roman" w:hAnsi="Times New Roman" w:cs="Times New Roman"/>
                <w:bCs/>
                <w:i/>
                <w:iCs/>
                <w:sz w:val="24"/>
                <w:szCs w:val="24"/>
                <w:u w:val="single"/>
              </w:rPr>
            </w:pPr>
            <w:r w:rsidRPr="00114F9B">
              <w:rPr>
                <w:rFonts w:ascii="Times New Roman" w:eastAsia="Times New Roman" w:hAnsi="Times New Roman" w:cs="Times New Roman"/>
                <w:bCs/>
                <w:i/>
                <w:iCs/>
                <w:sz w:val="24"/>
                <w:szCs w:val="24"/>
                <w:u w:val="single"/>
              </w:rPr>
              <w:t>Student Responsibilities:</w:t>
            </w:r>
          </w:p>
          <w:p w:rsidR="001A69EE" w:rsidRPr="001A69EE" w:rsidRDefault="001A69EE" w:rsidP="001A69EE">
            <w:pPr>
              <w:spacing w:before="100" w:beforeAutospacing="1" w:after="100" w:afterAutospacing="1" w:line="240" w:lineRule="auto"/>
              <w:jc w:val="both"/>
              <w:rPr>
                <w:rFonts w:ascii="Times New Roman" w:eastAsia="Times New Roman" w:hAnsi="Times New Roman" w:cs="Times New Roman"/>
                <w:sz w:val="24"/>
                <w:szCs w:val="24"/>
              </w:rPr>
            </w:pPr>
            <w:r w:rsidRPr="001A69EE">
              <w:rPr>
                <w:rFonts w:ascii="Times New Roman" w:eastAsia="Times New Roman" w:hAnsi="Times New Roman" w:cs="Times New Roman"/>
                <w:bCs/>
                <w:i/>
                <w:iCs/>
                <w:sz w:val="24"/>
                <w:szCs w:val="24"/>
                <w:u w:val="single"/>
              </w:rPr>
              <w:t>Pre-read assignments</w:t>
            </w:r>
            <w:r w:rsidRPr="001A69EE">
              <w:rPr>
                <w:rFonts w:ascii="Times New Roman" w:eastAsia="Times New Roman" w:hAnsi="Times New Roman" w:cs="Times New Roman"/>
                <w:bCs/>
                <w:i/>
                <w:iCs/>
                <w:sz w:val="24"/>
                <w:szCs w:val="24"/>
              </w:rPr>
              <w:t>:</w:t>
            </w:r>
            <w:r w:rsidRPr="001A69EE">
              <w:rPr>
                <w:rFonts w:ascii="Times New Roman" w:eastAsia="Times New Roman" w:hAnsi="Times New Roman" w:cs="Times New Roman"/>
                <w:sz w:val="24"/>
                <w:szCs w:val="24"/>
              </w:rPr>
              <w:t xml:space="preserve"> Read assignments before class so that you will be able to contribute to the in-class discussions relating to the various assignments.  These readings are from the required texts and are outlined in the course schedule. </w:t>
            </w:r>
          </w:p>
          <w:p w:rsidR="001A69EE" w:rsidRPr="001A69EE" w:rsidRDefault="001A69EE" w:rsidP="001A69EE">
            <w:pPr>
              <w:spacing w:before="100" w:beforeAutospacing="1" w:after="100" w:afterAutospacing="1" w:line="240" w:lineRule="auto"/>
              <w:jc w:val="both"/>
              <w:rPr>
                <w:rFonts w:ascii="Times New Roman" w:eastAsia="Times New Roman" w:hAnsi="Times New Roman" w:cs="Times New Roman"/>
                <w:sz w:val="24"/>
                <w:szCs w:val="24"/>
              </w:rPr>
            </w:pPr>
            <w:r w:rsidRPr="001A69EE">
              <w:rPr>
                <w:rFonts w:ascii="Times New Roman" w:eastAsia="Times New Roman" w:hAnsi="Times New Roman" w:cs="Times New Roman"/>
                <w:bCs/>
                <w:sz w:val="24"/>
                <w:szCs w:val="24"/>
              </w:rPr>
              <w:t> </w:t>
            </w:r>
            <w:r w:rsidRPr="00114F9B">
              <w:rPr>
                <w:rFonts w:ascii="Times New Roman" w:eastAsia="Times New Roman" w:hAnsi="Times New Roman" w:cs="Times New Roman"/>
                <w:bCs/>
                <w:i/>
                <w:iCs/>
                <w:sz w:val="24"/>
                <w:szCs w:val="24"/>
                <w:u w:val="single"/>
              </w:rPr>
              <w:t>Conduct Research</w:t>
            </w:r>
            <w:r w:rsidRPr="001A69EE">
              <w:rPr>
                <w:rFonts w:ascii="Times New Roman" w:eastAsia="Times New Roman" w:hAnsi="Times New Roman" w:cs="Times New Roman"/>
                <w:bCs/>
                <w:i/>
                <w:iCs/>
                <w:sz w:val="24"/>
                <w:szCs w:val="24"/>
                <w:u w:val="single"/>
              </w:rPr>
              <w:t>:</w:t>
            </w:r>
            <w:r w:rsidRPr="001A69EE">
              <w:rPr>
                <w:rFonts w:ascii="Times New Roman" w:eastAsia="Times New Roman" w:hAnsi="Times New Roman" w:cs="Times New Roman"/>
                <w:sz w:val="24"/>
                <w:szCs w:val="24"/>
              </w:rPr>
              <w:t xml:space="preserve">  </w:t>
            </w:r>
            <w:r w:rsidR="00CB6233">
              <w:rPr>
                <w:rFonts w:ascii="Times New Roman" w:eastAsia="Times New Roman" w:hAnsi="Times New Roman" w:cs="Times New Roman"/>
                <w:sz w:val="24"/>
                <w:szCs w:val="24"/>
              </w:rPr>
              <w:t>Students</w:t>
            </w:r>
            <w:r w:rsidRPr="001A69EE">
              <w:rPr>
                <w:rFonts w:ascii="Times New Roman" w:eastAsia="Times New Roman" w:hAnsi="Times New Roman" w:cs="Times New Roman"/>
                <w:sz w:val="24"/>
                <w:szCs w:val="24"/>
              </w:rPr>
              <w:t xml:space="preserve"> are expected to devote </w:t>
            </w:r>
            <w:r w:rsidRPr="001A69EE">
              <w:rPr>
                <w:rFonts w:ascii="Times New Roman" w:eastAsia="Times New Roman" w:hAnsi="Times New Roman" w:cs="Times New Roman"/>
                <w:bCs/>
                <w:sz w:val="24"/>
                <w:szCs w:val="24"/>
              </w:rPr>
              <w:t>at least 9 hours per week to laboratory research</w:t>
            </w:r>
            <w:r w:rsidRPr="001A69EE">
              <w:rPr>
                <w:rFonts w:ascii="Times New Roman" w:eastAsia="Times New Roman" w:hAnsi="Times New Roman" w:cs="Times New Roman"/>
                <w:sz w:val="24"/>
                <w:szCs w:val="24"/>
              </w:rPr>
              <w:t xml:space="preserve">. </w:t>
            </w:r>
            <w:r w:rsidR="00CB6233">
              <w:rPr>
                <w:rFonts w:ascii="Times New Roman" w:eastAsia="Times New Roman" w:hAnsi="Times New Roman" w:cs="Times New Roman"/>
                <w:sz w:val="24"/>
                <w:szCs w:val="24"/>
              </w:rPr>
              <w:t>Students</w:t>
            </w:r>
            <w:r w:rsidRPr="001A69EE">
              <w:rPr>
                <w:rFonts w:ascii="Times New Roman" w:eastAsia="Times New Roman" w:hAnsi="Times New Roman" w:cs="Times New Roman"/>
                <w:sz w:val="24"/>
                <w:szCs w:val="24"/>
              </w:rPr>
              <w:t xml:space="preserve"> and </w:t>
            </w:r>
            <w:r w:rsidR="00CB6233">
              <w:rPr>
                <w:rFonts w:ascii="Times New Roman" w:eastAsia="Times New Roman" w:hAnsi="Times New Roman" w:cs="Times New Roman"/>
                <w:sz w:val="24"/>
                <w:szCs w:val="24"/>
              </w:rPr>
              <w:t>their</w:t>
            </w:r>
            <w:r w:rsidRPr="001A69EE">
              <w:rPr>
                <w:rFonts w:ascii="Times New Roman" w:eastAsia="Times New Roman" w:hAnsi="Times New Roman" w:cs="Times New Roman"/>
                <w:sz w:val="24"/>
                <w:szCs w:val="24"/>
              </w:rPr>
              <w:t xml:space="preserve"> mentor</w:t>
            </w:r>
            <w:r w:rsidR="00CB6233">
              <w:rPr>
                <w:rFonts w:ascii="Times New Roman" w:eastAsia="Times New Roman" w:hAnsi="Times New Roman" w:cs="Times New Roman"/>
                <w:sz w:val="24"/>
                <w:szCs w:val="24"/>
              </w:rPr>
              <w:t>s</w:t>
            </w:r>
            <w:r w:rsidRPr="001A69EE">
              <w:rPr>
                <w:rFonts w:ascii="Times New Roman" w:eastAsia="Times New Roman" w:hAnsi="Times New Roman" w:cs="Times New Roman"/>
                <w:sz w:val="24"/>
                <w:szCs w:val="24"/>
              </w:rPr>
              <w:t xml:space="preserve"> will agree on these hours and</w:t>
            </w:r>
            <w:r w:rsidRPr="001A69EE">
              <w:rPr>
                <w:rFonts w:ascii="Times New Roman" w:eastAsia="Times New Roman" w:hAnsi="Times New Roman" w:cs="Times New Roman"/>
                <w:bCs/>
                <w:sz w:val="24"/>
                <w:szCs w:val="24"/>
              </w:rPr>
              <w:t xml:space="preserve"> outline them in </w:t>
            </w:r>
            <w:r w:rsidR="00CB6233">
              <w:rPr>
                <w:rFonts w:ascii="Times New Roman" w:eastAsia="Times New Roman" w:hAnsi="Times New Roman" w:cs="Times New Roman"/>
                <w:bCs/>
                <w:sz w:val="24"/>
                <w:szCs w:val="24"/>
              </w:rPr>
              <w:t xml:space="preserve">CHEM 551 </w:t>
            </w:r>
            <w:r w:rsidRPr="001A69EE">
              <w:rPr>
                <w:rFonts w:ascii="Times New Roman" w:eastAsia="Times New Roman" w:hAnsi="Times New Roman" w:cs="Times New Roman"/>
                <w:bCs/>
                <w:sz w:val="24"/>
                <w:szCs w:val="24"/>
              </w:rPr>
              <w:t>course contract</w:t>
            </w:r>
            <w:r w:rsidR="00CB6233">
              <w:rPr>
                <w:rFonts w:ascii="Times New Roman" w:eastAsia="Times New Roman" w:hAnsi="Times New Roman" w:cs="Times New Roman"/>
                <w:bCs/>
                <w:sz w:val="24"/>
                <w:szCs w:val="24"/>
              </w:rPr>
              <w:t>s</w:t>
            </w:r>
            <w:r w:rsidRPr="001A69EE">
              <w:rPr>
                <w:rFonts w:ascii="Times New Roman" w:eastAsia="Times New Roman" w:hAnsi="Times New Roman" w:cs="Times New Roman"/>
                <w:sz w:val="24"/>
                <w:szCs w:val="24"/>
              </w:rPr>
              <w:t xml:space="preserve">. </w:t>
            </w:r>
          </w:p>
          <w:p w:rsidR="001A69EE" w:rsidRPr="00FA0165" w:rsidRDefault="001A69EE" w:rsidP="001A69EE">
            <w:pPr>
              <w:spacing w:before="100" w:beforeAutospacing="1" w:after="100" w:afterAutospacing="1" w:line="240" w:lineRule="auto"/>
              <w:jc w:val="both"/>
              <w:rPr>
                <w:rFonts w:ascii="Times New Roman" w:eastAsia="Times New Roman" w:hAnsi="Times New Roman" w:cs="Times New Roman"/>
                <w:sz w:val="24"/>
                <w:szCs w:val="24"/>
              </w:rPr>
            </w:pPr>
            <w:r w:rsidRPr="00FA0165">
              <w:rPr>
                <w:rFonts w:ascii="Times New Roman" w:eastAsia="Times New Roman" w:hAnsi="Times New Roman" w:cs="Times New Roman"/>
                <w:i/>
                <w:sz w:val="24"/>
                <w:szCs w:val="24"/>
                <w:u w:val="single"/>
              </w:rPr>
              <w:t xml:space="preserve">Class Attendance Policy: </w:t>
            </w:r>
            <w:r w:rsidRPr="00FA0165">
              <w:rPr>
                <w:rFonts w:ascii="Times New Roman" w:eastAsia="Times New Roman" w:hAnsi="Times New Roman" w:cs="Times New Roman"/>
                <w:sz w:val="24"/>
                <w:szCs w:val="24"/>
              </w:rPr>
              <w:t>In addition to this time, you will also spend time preparing course assignments.  The nature of these assignments will be discussed when the course meets on Friday at 12:30-1:20. Each class meeting is designed to enhance the undergraduate research experience and students must attend at least 75% (</w:t>
            </w:r>
            <w:r w:rsidR="00CB6233" w:rsidRPr="00FA0165">
              <w:rPr>
                <w:rFonts w:ascii="Times New Roman" w:eastAsia="Times New Roman" w:hAnsi="Times New Roman" w:cs="Times New Roman"/>
                <w:sz w:val="24"/>
                <w:szCs w:val="24"/>
              </w:rPr>
              <w:t>no more than two absences</w:t>
            </w:r>
            <w:r w:rsidRPr="00FA0165">
              <w:rPr>
                <w:rFonts w:ascii="Times New Roman" w:eastAsia="Times New Roman" w:hAnsi="Times New Roman" w:cs="Times New Roman"/>
                <w:sz w:val="24"/>
                <w:szCs w:val="24"/>
              </w:rPr>
              <w:t xml:space="preserve">) of the classes to pass the course. Students missing class are responsible for all course assignments.  Students are required to attend and participate in all meetings; </w:t>
            </w:r>
            <w:r w:rsidR="00FA0165" w:rsidRPr="00FA0165">
              <w:rPr>
                <w:rFonts w:ascii="Times New Roman" w:eastAsia="Times New Roman" w:hAnsi="Times New Roman" w:cs="Times New Roman"/>
                <w:sz w:val="24"/>
                <w:szCs w:val="24"/>
              </w:rPr>
              <w:t xml:space="preserve">each </w:t>
            </w:r>
            <w:r w:rsidRPr="00FA0165">
              <w:rPr>
                <w:rFonts w:ascii="Times New Roman" w:eastAsia="Times New Roman" w:hAnsi="Times New Roman" w:cs="Times New Roman"/>
                <w:bCs/>
                <w:sz w:val="24"/>
                <w:szCs w:val="24"/>
              </w:rPr>
              <w:t xml:space="preserve">unexcused absence </w:t>
            </w:r>
            <w:r w:rsidR="00047053" w:rsidRPr="00FA0165">
              <w:rPr>
                <w:rFonts w:ascii="Times New Roman" w:eastAsia="Times New Roman" w:hAnsi="Times New Roman" w:cs="Times New Roman"/>
                <w:bCs/>
                <w:sz w:val="24"/>
                <w:szCs w:val="24"/>
              </w:rPr>
              <w:t>will</w:t>
            </w:r>
            <w:r w:rsidR="00FA0165" w:rsidRPr="00FA0165">
              <w:rPr>
                <w:rFonts w:ascii="Times New Roman" w:hAnsi="Times New Roman" w:cs="Times New Roman"/>
                <w:b/>
                <w:sz w:val="24"/>
                <w:szCs w:val="24"/>
              </w:rPr>
              <w:t xml:space="preserve"> lower your course grade by one level (A to A- to B+, etc.).</w:t>
            </w:r>
            <w:r w:rsidRPr="00FA0165">
              <w:rPr>
                <w:rFonts w:ascii="Times New Roman" w:eastAsia="Times New Roman" w:hAnsi="Times New Roman" w:cs="Times New Roman"/>
                <w:sz w:val="24"/>
                <w:szCs w:val="24"/>
              </w:rPr>
              <w:t xml:space="preserve"> </w:t>
            </w:r>
          </w:p>
          <w:p w:rsidR="001A69EE" w:rsidRPr="001A69EE" w:rsidRDefault="009E56B6" w:rsidP="001A69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i/>
                <w:iCs/>
                <w:sz w:val="24"/>
                <w:szCs w:val="24"/>
                <w:u w:val="single"/>
              </w:rPr>
              <w:t xml:space="preserve">Collaborate with a </w:t>
            </w:r>
            <w:r w:rsidR="001A69EE" w:rsidRPr="001A69EE">
              <w:rPr>
                <w:rFonts w:ascii="Times New Roman" w:eastAsia="Times New Roman" w:hAnsi="Times New Roman" w:cs="Times New Roman"/>
                <w:bCs/>
                <w:i/>
                <w:iCs/>
                <w:sz w:val="24"/>
                <w:szCs w:val="24"/>
                <w:u w:val="single"/>
              </w:rPr>
              <w:t>Faculty Research Mentor:</w:t>
            </w:r>
            <w:r w:rsidR="001A69EE" w:rsidRPr="001A69EE">
              <w:rPr>
                <w:rFonts w:ascii="Times New Roman" w:eastAsia="Times New Roman" w:hAnsi="Times New Roman" w:cs="Times New Roman"/>
                <w:sz w:val="24"/>
                <w:szCs w:val="24"/>
              </w:rPr>
              <w:t xml:space="preserve">  Students in this course </w:t>
            </w:r>
            <w:r>
              <w:rPr>
                <w:rFonts w:ascii="Times New Roman" w:eastAsia="Times New Roman" w:hAnsi="Times New Roman" w:cs="Times New Roman"/>
                <w:sz w:val="24"/>
                <w:szCs w:val="24"/>
              </w:rPr>
              <w:t xml:space="preserve">have </w:t>
            </w:r>
            <w:r w:rsidR="001A69EE" w:rsidRPr="001A69EE">
              <w:rPr>
                <w:rFonts w:ascii="Times New Roman" w:eastAsia="Times New Roman" w:hAnsi="Times New Roman" w:cs="Times New Roman"/>
                <w:sz w:val="24"/>
                <w:szCs w:val="24"/>
              </w:rPr>
              <w:t>already selected a faculty research mentor</w:t>
            </w:r>
            <w:r>
              <w:rPr>
                <w:rFonts w:ascii="Times New Roman" w:eastAsia="Times New Roman" w:hAnsi="Times New Roman" w:cs="Times New Roman"/>
                <w:sz w:val="24"/>
                <w:szCs w:val="24"/>
              </w:rPr>
              <w:t xml:space="preserve"> </w:t>
            </w:r>
            <w:r w:rsidR="0072722D">
              <w:rPr>
                <w:rFonts w:ascii="Times New Roman" w:eastAsia="Times New Roman" w:hAnsi="Times New Roman" w:cs="Times New Roman"/>
                <w:sz w:val="24"/>
                <w:szCs w:val="24"/>
              </w:rPr>
              <w:t xml:space="preserve">and </w:t>
            </w:r>
            <w:r w:rsidR="0072722D" w:rsidRPr="001A69EE">
              <w:rPr>
                <w:rFonts w:ascii="Times New Roman" w:eastAsia="Times New Roman" w:hAnsi="Times New Roman" w:cs="Times New Roman"/>
                <w:bCs/>
                <w:sz w:val="24"/>
                <w:szCs w:val="24"/>
              </w:rPr>
              <w:t>are</w:t>
            </w:r>
            <w:r w:rsidR="001A69EE" w:rsidRPr="001A69EE">
              <w:rPr>
                <w:rFonts w:ascii="Times New Roman" w:eastAsia="Times New Roman" w:hAnsi="Times New Roman" w:cs="Times New Roman"/>
                <w:bCs/>
                <w:sz w:val="24"/>
                <w:szCs w:val="24"/>
              </w:rPr>
              <w:t xml:space="preserve"> expected to</w:t>
            </w:r>
            <w:r>
              <w:rPr>
                <w:rFonts w:ascii="Times New Roman" w:eastAsia="Times New Roman" w:hAnsi="Times New Roman" w:cs="Times New Roman"/>
                <w:bCs/>
                <w:sz w:val="24"/>
                <w:szCs w:val="24"/>
              </w:rPr>
              <w:t xml:space="preserve"> continue to</w:t>
            </w:r>
            <w:r w:rsidR="001A69EE" w:rsidRPr="001A69EE">
              <w:rPr>
                <w:rFonts w:ascii="Times New Roman" w:eastAsia="Times New Roman" w:hAnsi="Times New Roman" w:cs="Times New Roman"/>
                <w:bCs/>
                <w:sz w:val="24"/>
                <w:szCs w:val="24"/>
              </w:rPr>
              <w:t xml:space="preserve"> meet at least once each week. </w:t>
            </w:r>
            <w:r>
              <w:rPr>
                <w:rFonts w:ascii="Times New Roman" w:eastAsia="Times New Roman" w:hAnsi="Times New Roman" w:cs="Times New Roman"/>
                <w:bCs/>
                <w:sz w:val="24"/>
                <w:szCs w:val="24"/>
              </w:rPr>
              <w:t>T</w:t>
            </w:r>
            <w:r w:rsidR="001A69EE" w:rsidRPr="001A69EE">
              <w:rPr>
                <w:rFonts w:ascii="Times New Roman" w:eastAsia="Times New Roman" w:hAnsi="Times New Roman" w:cs="Times New Roman"/>
                <w:sz w:val="24"/>
                <w:szCs w:val="24"/>
              </w:rPr>
              <w:t>he faculty mentor will provide technical instruction and make students aware of any potential hazards and safety procedures. He or she will also review oral and written work prior to submitting to the faculty research committee</w:t>
            </w:r>
            <w:r>
              <w:rPr>
                <w:rFonts w:ascii="Times New Roman" w:eastAsia="Times New Roman" w:hAnsi="Times New Roman" w:cs="Times New Roman"/>
                <w:sz w:val="24"/>
                <w:szCs w:val="24"/>
              </w:rPr>
              <w:t>s, who assist in evaluating student work</w:t>
            </w:r>
            <w:r w:rsidR="001A69EE" w:rsidRPr="001A69EE">
              <w:rPr>
                <w:rFonts w:ascii="Times New Roman" w:eastAsia="Times New Roman" w:hAnsi="Times New Roman" w:cs="Times New Roman"/>
                <w:sz w:val="24"/>
                <w:szCs w:val="24"/>
              </w:rPr>
              <w:t xml:space="preserve">.  </w:t>
            </w:r>
            <w:r w:rsidR="001A69EE" w:rsidRPr="001A69EE">
              <w:rPr>
                <w:rFonts w:ascii="Times New Roman" w:eastAsia="Times New Roman" w:hAnsi="Times New Roman" w:cs="Times New Roman"/>
                <w:bCs/>
                <w:sz w:val="24"/>
                <w:szCs w:val="24"/>
              </w:rPr>
              <w:t xml:space="preserve">However, </w:t>
            </w:r>
            <w:r w:rsidR="001A69EE" w:rsidRPr="001A69EE">
              <w:rPr>
                <w:rFonts w:ascii="Times New Roman" w:eastAsia="Times New Roman" w:hAnsi="Times New Roman" w:cs="Times New Roman"/>
                <w:bCs/>
                <w:sz w:val="24"/>
                <w:szCs w:val="24"/>
                <w:u w:val="single"/>
              </w:rPr>
              <w:t xml:space="preserve">STUDENTS </w:t>
            </w:r>
            <w:r w:rsidR="001A69EE" w:rsidRPr="001A69EE">
              <w:rPr>
                <w:rFonts w:ascii="Times New Roman" w:eastAsia="Times New Roman" w:hAnsi="Times New Roman" w:cs="Times New Roman"/>
                <w:bCs/>
                <w:sz w:val="24"/>
                <w:szCs w:val="24"/>
              </w:rPr>
              <w:t>should be first reader of their work and should not submit documents that have not been edited and proofread.</w:t>
            </w:r>
            <w:r w:rsidR="001A69EE" w:rsidRPr="001A69EE">
              <w:rPr>
                <w:rFonts w:ascii="Times New Roman" w:eastAsia="Times New Roman" w:hAnsi="Times New Roman" w:cs="Times New Roman"/>
                <w:sz w:val="24"/>
                <w:szCs w:val="24"/>
              </w:rPr>
              <w:t>   </w:t>
            </w:r>
          </w:p>
          <w:p w:rsidR="001A69EE" w:rsidRPr="001A69EE" w:rsidRDefault="001A69EE" w:rsidP="001A69EE">
            <w:pPr>
              <w:spacing w:before="100" w:beforeAutospacing="1" w:after="100" w:afterAutospacing="1" w:line="240" w:lineRule="auto"/>
              <w:jc w:val="both"/>
              <w:rPr>
                <w:rFonts w:ascii="Times New Roman" w:eastAsia="Times New Roman" w:hAnsi="Times New Roman" w:cs="Times New Roman"/>
                <w:sz w:val="24"/>
                <w:szCs w:val="24"/>
              </w:rPr>
            </w:pPr>
            <w:r w:rsidRPr="001A69EE">
              <w:rPr>
                <w:rFonts w:ascii="Times New Roman" w:eastAsia="Times New Roman" w:hAnsi="Times New Roman" w:cs="Times New Roman"/>
                <w:bCs/>
                <w:i/>
                <w:iCs/>
                <w:sz w:val="24"/>
                <w:szCs w:val="24"/>
                <w:u w:val="single"/>
              </w:rPr>
              <w:t xml:space="preserve">Submit all Assignments as Scheduled: </w:t>
            </w:r>
            <w:r w:rsidRPr="001A69EE">
              <w:rPr>
                <w:rFonts w:ascii="Times New Roman" w:eastAsia="Times New Roman" w:hAnsi="Times New Roman" w:cs="Times New Roman"/>
                <w:sz w:val="24"/>
                <w:szCs w:val="24"/>
              </w:rPr>
              <w:t xml:space="preserve">Several written and oral assignments are required for successful completion of </w:t>
            </w:r>
            <w:r w:rsidRPr="001A69EE">
              <w:rPr>
                <w:rFonts w:ascii="Times New Roman" w:eastAsia="Times New Roman" w:hAnsi="Times New Roman" w:cs="Times New Roman"/>
                <w:sz w:val="24"/>
                <w:szCs w:val="24"/>
              </w:rPr>
              <w:lastRenderedPageBreak/>
              <w:t xml:space="preserve">this course. Students are to pay careful attention to due dates and submit the first draft to mentors as scheduled. The revised document should be submitted to the mentor and the committee.  The mentor’s copy should have a document revision form attached that specific outlines students’ actions in response to comments. </w:t>
            </w:r>
            <w:r w:rsidRPr="001A69EE">
              <w:rPr>
                <w:rFonts w:ascii="Times New Roman" w:eastAsia="Times New Roman" w:hAnsi="Times New Roman" w:cs="Times New Roman"/>
                <w:bCs/>
                <w:sz w:val="24"/>
                <w:szCs w:val="24"/>
              </w:rPr>
              <w:t>Your committee may impose a point penalty for late assignments.</w:t>
            </w:r>
          </w:p>
          <w:p w:rsidR="00CD4AC3" w:rsidRPr="00114F9B" w:rsidRDefault="001A69EE" w:rsidP="001A69EE">
            <w:pPr>
              <w:spacing w:after="0" w:line="240" w:lineRule="auto"/>
              <w:ind w:left="285" w:hanging="285"/>
              <w:jc w:val="both"/>
              <w:rPr>
                <w:rFonts w:ascii="Times New Roman" w:eastAsia="Times New Roman" w:hAnsi="Times New Roman" w:cs="Times New Roman"/>
                <w:sz w:val="24"/>
                <w:szCs w:val="24"/>
              </w:rPr>
            </w:pPr>
            <w:r w:rsidRPr="001A69EE">
              <w:rPr>
                <w:rFonts w:ascii="Times New Roman" w:eastAsia="Times New Roman" w:hAnsi="Times New Roman" w:cs="Times New Roman"/>
                <w:bCs/>
                <w:i/>
                <w:iCs/>
                <w:sz w:val="24"/>
                <w:szCs w:val="24"/>
                <w:u w:val="single"/>
              </w:rPr>
              <w:t>Arrange Faculty Research Committee Meetings:</w:t>
            </w:r>
            <w:r w:rsidRPr="001A69EE">
              <w:rPr>
                <w:rFonts w:ascii="Times New Roman" w:eastAsia="Times New Roman" w:hAnsi="Times New Roman" w:cs="Times New Roman"/>
                <w:bCs/>
                <w:i/>
                <w:iCs/>
                <w:sz w:val="24"/>
                <w:szCs w:val="24"/>
              </w:rPr>
              <w:t xml:space="preserve"> </w:t>
            </w:r>
            <w:r w:rsidRPr="001A69EE">
              <w:rPr>
                <w:rFonts w:ascii="Times New Roman" w:eastAsia="Times New Roman" w:hAnsi="Times New Roman" w:cs="Times New Roman"/>
                <w:sz w:val="24"/>
                <w:szCs w:val="24"/>
              </w:rPr>
              <w:t xml:space="preserve">Students must submit assignments to committee members and arrange meeting(s) as required. Your final research presentation will be given in an open forum to all Chemistry </w:t>
            </w:r>
            <w:proofErr w:type="gramStart"/>
            <w:r w:rsidRPr="001A69EE">
              <w:rPr>
                <w:rFonts w:ascii="Times New Roman" w:eastAsia="Times New Roman" w:hAnsi="Times New Roman" w:cs="Times New Roman"/>
                <w:sz w:val="24"/>
                <w:szCs w:val="24"/>
              </w:rPr>
              <w:t>faculty</w:t>
            </w:r>
            <w:proofErr w:type="gramEnd"/>
            <w:r w:rsidRPr="001A69EE">
              <w:rPr>
                <w:rFonts w:ascii="Times New Roman" w:eastAsia="Times New Roman" w:hAnsi="Times New Roman" w:cs="Times New Roman"/>
                <w:sz w:val="24"/>
                <w:szCs w:val="24"/>
              </w:rPr>
              <w:t xml:space="preserve"> (who will participate in the final grade).</w:t>
            </w:r>
          </w:p>
          <w:p w:rsidR="00CD4AC3" w:rsidRPr="0072722D" w:rsidRDefault="00CD4AC3" w:rsidP="00CD4AC3">
            <w:pPr>
              <w:spacing w:before="100" w:beforeAutospacing="1" w:after="100" w:afterAutospacing="1" w:line="240" w:lineRule="auto"/>
              <w:rPr>
                <w:rFonts w:ascii="Times New Roman" w:eastAsia="Times New Roman" w:hAnsi="Times New Roman" w:cs="Times New Roman"/>
                <w:sz w:val="28"/>
                <w:szCs w:val="24"/>
              </w:rPr>
            </w:pPr>
            <w:r w:rsidRPr="00114F9B">
              <w:rPr>
                <w:rFonts w:ascii="Times New Roman" w:eastAsia="Times New Roman" w:hAnsi="Times New Roman" w:cs="Times New Roman"/>
                <w:bCs/>
                <w:i/>
                <w:sz w:val="24"/>
                <w:szCs w:val="24"/>
                <w:u w:val="single"/>
              </w:rPr>
              <w:t xml:space="preserve">Grading: </w:t>
            </w:r>
            <w:r w:rsidRPr="00CD4AC3">
              <w:rPr>
                <w:rFonts w:ascii="Times New Roman" w:eastAsia="Times New Roman" w:hAnsi="Times New Roman" w:cs="Times New Roman"/>
                <w:bCs/>
                <w:sz w:val="24"/>
                <w:szCs w:val="24"/>
              </w:rPr>
              <w:t>Course grades will be determined based on the total points earned</w:t>
            </w:r>
            <w:r w:rsidR="0072722D">
              <w:rPr>
                <w:rFonts w:ascii="Times New Roman" w:eastAsia="Times New Roman" w:hAnsi="Times New Roman" w:cs="Times New Roman"/>
                <w:bCs/>
                <w:sz w:val="24"/>
                <w:szCs w:val="24"/>
              </w:rPr>
              <w:t>.</w:t>
            </w:r>
            <w:r w:rsidR="0072722D" w:rsidRPr="0072722D">
              <w:rPr>
                <w:rFonts w:ascii="Times New Roman" w:eastAsia="Times New Roman" w:hAnsi="Times New Roman" w:cs="Times New Roman"/>
                <w:bCs/>
              </w:rPr>
              <w:t xml:space="preserve"> </w:t>
            </w:r>
            <w:r w:rsidR="0072722D">
              <w:rPr>
                <w:rFonts w:ascii="Times New Roman" w:hAnsi="Times New Roman" w:cs="Times New Roman"/>
                <w:sz w:val="24"/>
              </w:rPr>
              <w:t>Grades will be as</w:t>
            </w:r>
            <w:r w:rsidRPr="0072722D">
              <w:rPr>
                <w:rFonts w:ascii="Times New Roman" w:eastAsia="Times New Roman" w:hAnsi="Times New Roman" w:cs="Times New Roman"/>
                <w:bCs/>
                <w:sz w:val="24"/>
              </w:rPr>
              <w:t>signed as follows: </w:t>
            </w:r>
          </w:p>
          <w:p w:rsidR="00CD4AC3" w:rsidRPr="00CD4AC3" w:rsidRDefault="00CD4AC3" w:rsidP="00CD4AC3">
            <w:pPr>
              <w:spacing w:before="100" w:beforeAutospacing="1" w:after="100" w:afterAutospacing="1" w:line="240" w:lineRule="auto"/>
              <w:rPr>
                <w:rFonts w:ascii="Times New Roman" w:eastAsia="Times New Roman" w:hAnsi="Times New Roman" w:cs="Times New Roman"/>
                <w:sz w:val="24"/>
                <w:szCs w:val="24"/>
              </w:rPr>
            </w:pPr>
            <w:r w:rsidRPr="00CD4AC3">
              <w:rPr>
                <w:rFonts w:ascii="Times New Roman" w:eastAsia="Times New Roman" w:hAnsi="Times New Roman" w:cs="Times New Roman"/>
                <w:bCs/>
                <w:sz w:val="24"/>
                <w:szCs w:val="24"/>
              </w:rPr>
              <w:t>A(93-100%)</w:t>
            </w:r>
            <w:r w:rsidRPr="00114F9B">
              <w:rPr>
                <w:rFonts w:ascii="Times New Roman" w:eastAsia="Times New Roman" w:hAnsi="Times New Roman" w:cs="Times New Roman"/>
                <w:bCs/>
                <w:sz w:val="24"/>
                <w:szCs w:val="24"/>
              </w:rPr>
              <w:t xml:space="preserve">; </w:t>
            </w:r>
            <w:r w:rsidRPr="00CD4AC3">
              <w:rPr>
                <w:rFonts w:ascii="Times New Roman" w:eastAsia="Times New Roman" w:hAnsi="Times New Roman" w:cs="Times New Roman"/>
                <w:bCs/>
                <w:sz w:val="24"/>
                <w:szCs w:val="24"/>
              </w:rPr>
              <w:t>A-(90-92%)</w:t>
            </w:r>
            <w:r w:rsidRPr="00114F9B">
              <w:rPr>
                <w:rFonts w:ascii="Times New Roman" w:eastAsia="Times New Roman" w:hAnsi="Times New Roman" w:cs="Times New Roman"/>
                <w:bCs/>
                <w:sz w:val="24"/>
                <w:szCs w:val="24"/>
              </w:rPr>
              <w:t xml:space="preserve">; </w:t>
            </w:r>
            <w:r w:rsidRPr="00CD4AC3">
              <w:rPr>
                <w:rFonts w:ascii="Times New Roman" w:eastAsia="Times New Roman" w:hAnsi="Times New Roman" w:cs="Times New Roman"/>
                <w:bCs/>
                <w:sz w:val="24"/>
                <w:szCs w:val="24"/>
              </w:rPr>
              <w:t>B+(87-89%)</w:t>
            </w:r>
            <w:r w:rsidRPr="00114F9B">
              <w:rPr>
                <w:rFonts w:ascii="Times New Roman" w:eastAsia="Times New Roman" w:hAnsi="Times New Roman" w:cs="Times New Roman"/>
                <w:bCs/>
                <w:sz w:val="24"/>
                <w:szCs w:val="24"/>
              </w:rPr>
              <w:t xml:space="preserve">; </w:t>
            </w:r>
            <w:r w:rsidRPr="00CD4AC3">
              <w:rPr>
                <w:rFonts w:ascii="Times New Roman" w:eastAsia="Times New Roman" w:hAnsi="Times New Roman" w:cs="Times New Roman"/>
                <w:bCs/>
                <w:sz w:val="24"/>
                <w:szCs w:val="24"/>
              </w:rPr>
              <w:t>B(83-86%)</w:t>
            </w:r>
            <w:r w:rsidRPr="00114F9B">
              <w:rPr>
                <w:rFonts w:ascii="Times New Roman" w:eastAsia="Times New Roman" w:hAnsi="Times New Roman" w:cs="Times New Roman"/>
                <w:bCs/>
                <w:sz w:val="24"/>
                <w:szCs w:val="24"/>
              </w:rPr>
              <w:t xml:space="preserve">; </w:t>
            </w:r>
            <w:r w:rsidRPr="00CD4AC3">
              <w:rPr>
                <w:rFonts w:ascii="Times New Roman" w:eastAsia="Times New Roman" w:hAnsi="Times New Roman" w:cs="Times New Roman"/>
                <w:bCs/>
                <w:sz w:val="24"/>
                <w:szCs w:val="24"/>
              </w:rPr>
              <w:t>B</w:t>
            </w:r>
            <w:r w:rsidRPr="00114F9B">
              <w:rPr>
                <w:rFonts w:ascii="Times New Roman" w:eastAsia="Times New Roman" w:hAnsi="Times New Roman" w:cs="Times New Roman"/>
                <w:bCs/>
                <w:sz w:val="24"/>
                <w:szCs w:val="24"/>
              </w:rPr>
              <w:t>-</w:t>
            </w:r>
            <w:r w:rsidRPr="00CD4AC3">
              <w:rPr>
                <w:rFonts w:ascii="Times New Roman" w:eastAsia="Times New Roman" w:hAnsi="Times New Roman" w:cs="Times New Roman"/>
                <w:bCs/>
                <w:sz w:val="24"/>
                <w:szCs w:val="24"/>
              </w:rPr>
              <w:t>(80-82%)</w:t>
            </w:r>
            <w:r w:rsidRPr="00114F9B">
              <w:rPr>
                <w:rFonts w:ascii="Times New Roman" w:eastAsia="Times New Roman" w:hAnsi="Times New Roman" w:cs="Times New Roman"/>
                <w:bCs/>
                <w:sz w:val="24"/>
                <w:szCs w:val="24"/>
              </w:rPr>
              <w:t xml:space="preserve">; </w:t>
            </w:r>
            <w:r w:rsidRPr="00CD4AC3">
              <w:rPr>
                <w:rFonts w:ascii="Times New Roman" w:eastAsia="Times New Roman" w:hAnsi="Times New Roman" w:cs="Times New Roman"/>
                <w:bCs/>
                <w:sz w:val="24"/>
                <w:szCs w:val="24"/>
              </w:rPr>
              <w:t>C+(77-79%)</w:t>
            </w:r>
            <w:r w:rsidRPr="00114F9B">
              <w:rPr>
                <w:rFonts w:ascii="Times New Roman" w:eastAsia="Times New Roman" w:hAnsi="Times New Roman" w:cs="Times New Roman"/>
                <w:bCs/>
                <w:sz w:val="24"/>
                <w:szCs w:val="24"/>
              </w:rPr>
              <w:t xml:space="preserve">; </w:t>
            </w:r>
            <w:r w:rsidRPr="00CD4AC3">
              <w:rPr>
                <w:rFonts w:ascii="Times New Roman" w:eastAsia="Times New Roman" w:hAnsi="Times New Roman" w:cs="Times New Roman"/>
                <w:bCs/>
                <w:sz w:val="24"/>
                <w:szCs w:val="24"/>
              </w:rPr>
              <w:t>C(70-76%)</w:t>
            </w:r>
            <w:r w:rsidRPr="00114F9B">
              <w:rPr>
                <w:rFonts w:ascii="Times New Roman" w:eastAsia="Times New Roman" w:hAnsi="Times New Roman" w:cs="Times New Roman"/>
                <w:bCs/>
                <w:sz w:val="24"/>
                <w:szCs w:val="24"/>
              </w:rPr>
              <w:t xml:space="preserve">; </w:t>
            </w:r>
            <w:r w:rsidRPr="00CD4AC3">
              <w:rPr>
                <w:rFonts w:ascii="Times New Roman" w:eastAsia="Times New Roman" w:hAnsi="Times New Roman" w:cs="Times New Roman"/>
                <w:bCs/>
                <w:sz w:val="24"/>
                <w:szCs w:val="24"/>
              </w:rPr>
              <w:t>D(60-69%)</w:t>
            </w:r>
            <w:r w:rsidRPr="00114F9B">
              <w:rPr>
                <w:rFonts w:ascii="Times New Roman" w:eastAsia="Times New Roman" w:hAnsi="Times New Roman" w:cs="Times New Roman"/>
                <w:bCs/>
                <w:sz w:val="24"/>
                <w:szCs w:val="24"/>
              </w:rPr>
              <w:t xml:space="preserve">; </w:t>
            </w:r>
            <w:r w:rsidRPr="00CD4AC3">
              <w:rPr>
                <w:rFonts w:ascii="Times New Roman" w:eastAsia="Times New Roman" w:hAnsi="Times New Roman" w:cs="Times New Roman"/>
                <w:bCs/>
                <w:sz w:val="24"/>
                <w:szCs w:val="24"/>
              </w:rPr>
              <w:t>F (&lt;60%) </w:t>
            </w:r>
          </w:p>
          <w:p w:rsidR="0072722D" w:rsidRDefault="0072722D" w:rsidP="00CD4AC3">
            <w:pPr>
              <w:spacing w:before="100" w:beforeAutospacing="1" w:after="100" w:afterAutospacing="1" w:line="240" w:lineRule="auto"/>
              <w:rPr>
                <w:rFonts w:ascii="Times New Roman" w:eastAsia="Times New Roman" w:hAnsi="Times New Roman" w:cs="Times New Roman"/>
                <w:bCs/>
                <w:i/>
                <w:sz w:val="24"/>
                <w:szCs w:val="24"/>
                <w:u w:val="single"/>
              </w:rPr>
            </w:pPr>
            <w:r w:rsidRPr="0072722D">
              <w:rPr>
                <w:rFonts w:ascii="Times New Roman" w:hAnsi="Times New Roman" w:cs="Times New Roman"/>
                <w:sz w:val="24"/>
              </w:rPr>
              <w:t>Assigning an incomplete grade indicates that, for a valid reason, the course has not been completed.</w:t>
            </w:r>
            <w:r>
              <w:rPr>
                <w:rFonts w:ascii="Times New Roman" w:hAnsi="Times New Roman" w:cs="Times New Roman"/>
                <w:sz w:val="24"/>
              </w:rPr>
              <w:t xml:space="preserve"> Due to the nature of this course, justifications for incomplete grades must be documented by the University’s Dean of Students.</w:t>
            </w:r>
          </w:p>
          <w:p w:rsidR="00CD4AC3" w:rsidRPr="00114F9B" w:rsidRDefault="00CD4AC3" w:rsidP="00CD4AC3">
            <w:pPr>
              <w:spacing w:before="100" w:beforeAutospacing="1" w:after="100" w:afterAutospacing="1" w:line="240" w:lineRule="auto"/>
              <w:rPr>
                <w:rFonts w:ascii="Times New Roman" w:eastAsia="Times New Roman" w:hAnsi="Times New Roman" w:cs="Times New Roman"/>
                <w:bCs/>
                <w:sz w:val="24"/>
                <w:szCs w:val="24"/>
              </w:rPr>
            </w:pPr>
            <w:r w:rsidRPr="00CD4AC3">
              <w:rPr>
                <w:rFonts w:ascii="Times New Roman" w:eastAsia="Times New Roman" w:hAnsi="Times New Roman" w:cs="Times New Roman"/>
                <w:bCs/>
                <w:i/>
                <w:sz w:val="24"/>
                <w:szCs w:val="24"/>
                <w:u w:val="single"/>
              </w:rPr>
              <w:t>Graduate Student</w:t>
            </w:r>
            <w:r w:rsidRPr="00114F9B">
              <w:rPr>
                <w:rFonts w:ascii="Times New Roman" w:eastAsia="Times New Roman" w:hAnsi="Times New Roman" w:cs="Times New Roman"/>
                <w:bCs/>
                <w:i/>
                <w:sz w:val="24"/>
                <w:szCs w:val="24"/>
                <w:u w:val="single"/>
              </w:rPr>
              <w:t xml:space="preserve"> Requirement</w:t>
            </w:r>
            <w:r w:rsidRPr="00CD4AC3">
              <w:rPr>
                <w:rFonts w:ascii="Times New Roman" w:eastAsia="Times New Roman" w:hAnsi="Times New Roman" w:cs="Times New Roman"/>
                <w:bCs/>
                <w:i/>
                <w:sz w:val="24"/>
                <w:szCs w:val="24"/>
                <w:u w:val="single"/>
              </w:rPr>
              <w:t>s:</w:t>
            </w:r>
            <w:r w:rsidRPr="00CD4AC3">
              <w:rPr>
                <w:rFonts w:ascii="Times New Roman" w:eastAsia="Times New Roman" w:hAnsi="Times New Roman" w:cs="Times New Roman"/>
                <w:bCs/>
                <w:sz w:val="24"/>
                <w:szCs w:val="24"/>
              </w:rPr>
              <w:t xml:space="preserve">  </w:t>
            </w:r>
            <w:r w:rsidRPr="00CD4AC3">
              <w:rPr>
                <w:rFonts w:ascii="Times New Roman" w:eastAsia="Times New Roman" w:hAnsi="Times New Roman" w:cs="Times New Roman"/>
                <w:sz w:val="24"/>
                <w:szCs w:val="24"/>
              </w:rPr>
              <w:t xml:space="preserve">Graduate credit </w:t>
            </w:r>
            <w:r w:rsidR="0072722D">
              <w:rPr>
                <w:rFonts w:ascii="Times New Roman" w:eastAsia="Times New Roman" w:hAnsi="Times New Roman" w:cs="Times New Roman"/>
                <w:sz w:val="24"/>
                <w:szCs w:val="24"/>
              </w:rPr>
              <w:t>i</w:t>
            </w:r>
            <w:r w:rsidRPr="00CD4AC3">
              <w:rPr>
                <w:rFonts w:ascii="Times New Roman" w:eastAsia="Times New Roman" w:hAnsi="Times New Roman" w:cs="Times New Roman"/>
                <w:sz w:val="24"/>
                <w:szCs w:val="24"/>
              </w:rPr>
              <w:t xml:space="preserve">n the course will be awarded based on completion of all undergraduate course requirements in addition to completion of a research paper and oral presentation that is not directly related to your research. This assignment must be 5-7 pages containing at least 15 primary literature references formatted according to </w:t>
            </w:r>
            <w:r w:rsidRPr="00CD4AC3">
              <w:rPr>
                <w:rFonts w:ascii="Times New Roman" w:eastAsia="Times New Roman" w:hAnsi="Times New Roman" w:cs="Times New Roman"/>
                <w:i/>
                <w:iCs/>
                <w:sz w:val="24"/>
                <w:szCs w:val="24"/>
              </w:rPr>
              <w:t xml:space="preserve">ACS </w:t>
            </w:r>
            <w:r w:rsidRPr="00CD4AC3">
              <w:rPr>
                <w:rFonts w:ascii="Times New Roman" w:eastAsia="Times New Roman" w:hAnsi="Times New Roman" w:cs="Times New Roman"/>
                <w:sz w:val="24"/>
                <w:szCs w:val="24"/>
              </w:rPr>
              <w:t xml:space="preserve">guidelines. Additionally, the student will present this work orally to their research committee. This assignment is worth an additional 150 points. </w:t>
            </w:r>
            <w:r w:rsidRPr="00CD4AC3">
              <w:rPr>
                <w:rFonts w:ascii="Times New Roman" w:eastAsia="Times New Roman" w:hAnsi="Times New Roman" w:cs="Times New Roman"/>
                <w:bCs/>
                <w:sz w:val="24"/>
                <w:szCs w:val="24"/>
              </w:rPr>
              <w:t xml:space="preserve">Graduate students should also note that the plus/minus grading system will not be used. </w:t>
            </w:r>
          </w:p>
          <w:p w:rsidR="00114F9B" w:rsidRPr="00114F9B" w:rsidRDefault="00114F9B" w:rsidP="00114F9B">
            <w:pPr>
              <w:spacing w:after="0" w:line="240" w:lineRule="auto"/>
              <w:rPr>
                <w:rFonts w:ascii="Times New Roman" w:eastAsia="Times New Roman" w:hAnsi="Times New Roman" w:cs="Times New Roman"/>
                <w:sz w:val="24"/>
                <w:szCs w:val="24"/>
              </w:rPr>
            </w:pPr>
            <w:r w:rsidRPr="00114F9B">
              <w:rPr>
                <w:rFonts w:ascii="Times New Roman" w:eastAsia="Times New Roman" w:hAnsi="Times New Roman" w:cs="Times New Roman"/>
                <w:bCs/>
                <w:i/>
                <w:iCs/>
                <w:sz w:val="24"/>
                <w:szCs w:val="28"/>
                <w:u w:val="single"/>
              </w:rPr>
              <w:t>CHEM 55</w:t>
            </w:r>
            <w:r w:rsidR="00D32A39">
              <w:rPr>
                <w:rFonts w:ascii="Times New Roman" w:eastAsia="Times New Roman" w:hAnsi="Times New Roman" w:cs="Times New Roman"/>
                <w:bCs/>
                <w:i/>
                <w:iCs/>
                <w:sz w:val="24"/>
                <w:szCs w:val="28"/>
                <w:u w:val="single"/>
              </w:rPr>
              <w:t>2</w:t>
            </w:r>
            <w:r w:rsidRPr="00114F9B">
              <w:rPr>
                <w:rFonts w:ascii="Times New Roman" w:eastAsia="Times New Roman" w:hAnsi="Times New Roman" w:cs="Times New Roman"/>
                <w:bCs/>
                <w:i/>
                <w:iCs/>
                <w:sz w:val="24"/>
                <w:szCs w:val="28"/>
                <w:u w:val="single"/>
              </w:rPr>
              <w:t xml:space="preserve"> Assignments</w:t>
            </w:r>
            <w:r w:rsidRPr="00114F9B">
              <w:rPr>
                <w:rFonts w:ascii="Times New Roman" w:eastAsia="Times New Roman" w:hAnsi="Times New Roman" w:cs="Times New Roman"/>
                <w:bCs/>
                <w:i/>
                <w:iCs/>
                <w:sz w:val="28"/>
                <w:szCs w:val="28"/>
                <w:u w:val="single"/>
              </w:rPr>
              <w:t>:</w:t>
            </w:r>
          </w:p>
          <w:p w:rsidR="00114F9B" w:rsidRPr="00FA0165" w:rsidRDefault="00FA0165" w:rsidP="00D32A39">
            <w:pPr>
              <w:spacing w:after="0" w:line="240" w:lineRule="auto"/>
              <w:rPr>
                <w:rFonts w:ascii="Times New Roman" w:eastAsia="Times New Roman" w:hAnsi="Times New Roman" w:cs="Times New Roman"/>
                <w:sz w:val="24"/>
                <w:szCs w:val="24"/>
              </w:rPr>
            </w:pPr>
            <w:r w:rsidRPr="00FA0165">
              <w:rPr>
                <w:rFonts w:ascii="Times New Roman" w:hAnsi="Times New Roman" w:cs="Times New Roman"/>
                <w:sz w:val="24"/>
                <w:szCs w:val="24"/>
              </w:rPr>
              <w:t xml:space="preserve">In addition to adding new sections, CHEM 552 will revise materials generated in CHEM 551. </w:t>
            </w:r>
            <w:r w:rsidR="006908C6" w:rsidRPr="00FA0165">
              <w:rPr>
                <w:rFonts w:ascii="Times New Roman" w:hAnsi="Times New Roman" w:cs="Times New Roman"/>
                <w:sz w:val="24"/>
                <w:szCs w:val="24"/>
              </w:rPr>
              <w:t xml:space="preserve">Revision is an on-going process </w:t>
            </w:r>
            <w:r w:rsidRPr="00FA0165">
              <w:rPr>
                <w:rFonts w:ascii="Times New Roman" w:hAnsi="Times New Roman" w:cs="Times New Roman"/>
                <w:sz w:val="24"/>
                <w:szCs w:val="24"/>
              </w:rPr>
              <w:t xml:space="preserve">that involves </w:t>
            </w:r>
            <w:r w:rsidR="006908C6" w:rsidRPr="00FA0165">
              <w:rPr>
                <w:rFonts w:ascii="Times New Roman" w:hAnsi="Times New Roman" w:cs="Times New Roman"/>
                <w:sz w:val="24"/>
                <w:szCs w:val="24"/>
              </w:rPr>
              <w:t xml:space="preserve">working </w:t>
            </w:r>
            <w:r w:rsidRPr="00FA0165">
              <w:rPr>
                <w:rFonts w:ascii="Times New Roman" w:hAnsi="Times New Roman" w:cs="Times New Roman"/>
                <w:sz w:val="24"/>
                <w:szCs w:val="24"/>
              </w:rPr>
              <w:t xml:space="preserve">on the </w:t>
            </w:r>
            <w:r w:rsidR="006908C6" w:rsidRPr="00FA0165">
              <w:rPr>
                <w:rFonts w:ascii="Times New Roman" w:hAnsi="Times New Roman" w:cs="Times New Roman"/>
                <w:sz w:val="24"/>
                <w:szCs w:val="24"/>
              </w:rPr>
              <w:t xml:space="preserve">overall </w:t>
            </w:r>
            <w:r w:rsidRPr="00FA0165">
              <w:rPr>
                <w:rFonts w:ascii="Times New Roman" w:hAnsi="Times New Roman" w:cs="Times New Roman"/>
                <w:bCs/>
                <w:iCs/>
                <w:sz w:val="24"/>
                <w:szCs w:val="24"/>
              </w:rPr>
              <w:t xml:space="preserve">content, </w:t>
            </w:r>
            <w:r w:rsidR="006908C6" w:rsidRPr="00FA0165">
              <w:rPr>
                <w:rFonts w:ascii="Times New Roman" w:hAnsi="Times New Roman" w:cs="Times New Roman"/>
                <w:sz w:val="24"/>
                <w:szCs w:val="24"/>
              </w:rPr>
              <w:t>organization</w:t>
            </w:r>
            <w:r w:rsidRPr="00FA0165">
              <w:rPr>
                <w:rFonts w:ascii="Times New Roman" w:hAnsi="Times New Roman" w:cs="Times New Roman"/>
                <w:sz w:val="24"/>
                <w:szCs w:val="24"/>
              </w:rPr>
              <w:t>,</w:t>
            </w:r>
            <w:r w:rsidRPr="00FA0165">
              <w:rPr>
                <w:rFonts w:ascii="Times New Roman" w:hAnsi="Times New Roman" w:cs="Times New Roman"/>
                <w:bCs/>
                <w:iCs/>
                <w:sz w:val="24"/>
                <w:szCs w:val="24"/>
              </w:rPr>
              <w:t xml:space="preserve"> and </w:t>
            </w:r>
            <w:r w:rsidR="006908C6" w:rsidRPr="00FA0165">
              <w:rPr>
                <w:rFonts w:ascii="Times New Roman" w:hAnsi="Times New Roman" w:cs="Times New Roman"/>
                <w:bCs/>
                <w:iCs/>
                <w:sz w:val="24"/>
                <w:szCs w:val="24"/>
              </w:rPr>
              <w:t>line editing</w:t>
            </w:r>
            <w:r w:rsidR="006908C6" w:rsidRPr="00FA0165">
              <w:rPr>
                <w:rFonts w:ascii="Times New Roman" w:hAnsi="Times New Roman" w:cs="Times New Roman"/>
                <w:sz w:val="24"/>
                <w:szCs w:val="24"/>
              </w:rPr>
              <w:t>.</w:t>
            </w:r>
          </w:p>
          <w:p w:rsidR="00047053" w:rsidRPr="00047053" w:rsidRDefault="00047053" w:rsidP="00047053">
            <w:pPr>
              <w:pStyle w:val="ListParagraph"/>
              <w:numPr>
                <w:ilvl w:val="0"/>
                <w:numId w:val="11"/>
              </w:numPr>
              <w:tabs>
                <w:tab w:val="num" w:pos="360"/>
              </w:tabs>
              <w:spacing w:before="100" w:beforeAutospacing="1" w:after="100" w:afterAutospacing="1" w:line="240" w:lineRule="auto"/>
              <w:rPr>
                <w:rFonts w:ascii="Times New Roman" w:eastAsia="Times New Roman" w:hAnsi="Times New Roman" w:cs="Times New Roman"/>
                <w:sz w:val="24"/>
                <w:szCs w:val="24"/>
              </w:rPr>
            </w:pPr>
            <w:r w:rsidRPr="00047053">
              <w:rPr>
                <w:rFonts w:ascii="Times New Roman" w:eastAsia="Times New Roman" w:hAnsi="Times New Roman" w:cs="Times New Roman"/>
                <w:b/>
              </w:rPr>
              <w:t>Course Contract</w:t>
            </w:r>
            <w:r w:rsidR="00260668">
              <w:rPr>
                <w:rFonts w:ascii="Times New Roman" w:eastAsia="Times New Roman" w:hAnsi="Times New Roman" w:cs="Times New Roman"/>
                <w:b/>
              </w:rPr>
              <w:t xml:space="preserve"> and Chemical Hygiene and Safety </w:t>
            </w:r>
            <w:proofErr w:type="gramStart"/>
            <w:r w:rsidR="00260668">
              <w:rPr>
                <w:rFonts w:ascii="Times New Roman" w:eastAsia="Times New Roman" w:hAnsi="Times New Roman" w:cs="Times New Roman"/>
                <w:b/>
              </w:rPr>
              <w:t>Quiz</w:t>
            </w:r>
            <w:proofErr w:type="gramEnd"/>
            <w:r w:rsidRPr="00047053">
              <w:rPr>
                <w:rFonts w:ascii="Times New Roman" w:eastAsia="Times New Roman" w:hAnsi="Times New Roman" w:cs="Times New Roman"/>
              </w:rPr>
              <w:t xml:space="preserve"> (</w:t>
            </w:r>
            <w:r w:rsidR="00260668">
              <w:rPr>
                <w:rFonts w:ascii="Times New Roman" w:eastAsia="Times New Roman" w:hAnsi="Times New Roman" w:cs="Times New Roman"/>
              </w:rPr>
              <w:t>35</w:t>
            </w:r>
            <w:r w:rsidRPr="00047053">
              <w:rPr>
                <w:rFonts w:ascii="Times New Roman" w:eastAsia="Times New Roman" w:hAnsi="Times New Roman" w:cs="Times New Roman"/>
              </w:rPr>
              <w:t xml:space="preserve"> </w:t>
            </w:r>
            <w:proofErr w:type="spellStart"/>
            <w:r w:rsidRPr="00047053">
              <w:rPr>
                <w:rFonts w:ascii="Times New Roman" w:eastAsia="Times New Roman" w:hAnsi="Times New Roman" w:cs="Times New Roman"/>
              </w:rPr>
              <w:t>pts</w:t>
            </w:r>
            <w:proofErr w:type="spellEnd"/>
            <w:r w:rsidRPr="00047053">
              <w:rPr>
                <w:rFonts w:ascii="Times New Roman" w:eastAsia="Times New Roman" w:hAnsi="Times New Roman" w:cs="Times New Roman"/>
              </w:rPr>
              <w:t xml:space="preserve">) An individual, signed agreement between student and mentor that specifies the expectations for the semester.  At a minimum, the contract </w:t>
            </w:r>
            <w:r w:rsidRPr="00047053">
              <w:rPr>
                <w:rFonts w:ascii="Times New Roman" w:eastAsia="Times New Roman" w:hAnsi="Times New Roman" w:cs="Times New Roman"/>
                <w:b/>
              </w:rPr>
              <w:t>must contain</w:t>
            </w:r>
            <w:r w:rsidRPr="00047053">
              <w:rPr>
                <w:rFonts w:ascii="Times New Roman" w:eastAsia="Times New Roman" w:hAnsi="Times New Roman" w:cs="Times New Roman"/>
              </w:rPr>
              <w:t>:  time slots for laboratory work (at least 9 hrs/wk) and weekly student-mentor meetings, names of faculty committee members, and any additional requirements not listed in the syllabus. The contract may also include plans to participate in any professional meetings.</w:t>
            </w:r>
            <w:r w:rsidR="00260668">
              <w:rPr>
                <w:rFonts w:ascii="Times New Roman" w:eastAsia="Times New Roman" w:hAnsi="Times New Roman" w:cs="Times New Roman"/>
              </w:rPr>
              <w:t xml:space="preserve"> You will also be required to attend laboratory safety training and complete a quiz worth 25 pts.</w:t>
            </w:r>
          </w:p>
          <w:p w:rsidR="00047053" w:rsidRPr="00047053" w:rsidRDefault="00047053" w:rsidP="00047053">
            <w:pPr>
              <w:pStyle w:val="ListParagraph"/>
              <w:spacing w:after="0" w:line="240" w:lineRule="auto"/>
              <w:ind w:left="360"/>
              <w:rPr>
                <w:rFonts w:ascii="Times New Roman" w:eastAsia="Times New Roman" w:hAnsi="Times New Roman" w:cs="Times New Roman"/>
                <w:sz w:val="24"/>
                <w:szCs w:val="24"/>
              </w:rPr>
            </w:pPr>
          </w:p>
          <w:p w:rsidR="00D32A39" w:rsidRPr="00D32A39" w:rsidRDefault="009E56B6" w:rsidP="00D32A39">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rPr>
              <w:t xml:space="preserve">Updated </w:t>
            </w:r>
            <w:r w:rsidR="00047053">
              <w:rPr>
                <w:rFonts w:ascii="Times New Roman" w:eastAsia="Times New Roman" w:hAnsi="Times New Roman" w:cs="Times New Roman"/>
                <w:b/>
                <w:bCs/>
              </w:rPr>
              <w:t>Semester Goals Statement</w:t>
            </w:r>
            <w:r w:rsidR="00D32A39" w:rsidRPr="00D32A39">
              <w:rPr>
                <w:rFonts w:ascii="Times New Roman" w:eastAsia="Times New Roman" w:hAnsi="Times New Roman" w:cs="Times New Roman"/>
                <w:b/>
                <w:bCs/>
              </w:rPr>
              <w:t xml:space="preserve"> </w:t>
            </w:r>
            <w:r w:rsidR="00D32A39" w:rsidRPr="00D32A39">
              <w:rPr>
                <w:rFonts w:ascii="Times New Roman" w:eastAsia="Times New Roman" w:hAnsi="Times New Roman" w:cs="Times New Roman"/>
              </w:rPr>
              <w:t>(</w:t>
            </w:r>
            <w:r w:rsidR="00260668">
              <w:rPr>
                <w:rFonts w:ascii="Times New Roman" w:eastAsia="Times New Roman" w:hAnsi="Times New Roman" w:cs="Times New Roman"/>
              </w:rPr>
              <w:t>40</w:t>
            </w:r>
            <w:r w:rsidR="00D32A39" w:rsidRPr="00D32A39">
              <w:rPr>
                <w:rFonts w:ascii="Times New Roman" w:eastAsia="Times New Roman" w:hAnsi="Times New Roman" w:cs="Times New Roman"/>
              </w:rPr>
              <w:t xml:space="preserve"> </w:t>
            </w:r>
            <w:proofErr w:type="spellStart"/>
            <w:r w:rsidR="00D32A39" w:rsidRPr="00D32A39">
              <w:rPr>
                <w:rFonts w:ascii="Times New Roman" w:eastAsia="Times New Roman" w:hAnsi="Times New Roman" w:cs="Times New Roman"/>
              </w:rPr>
              <w:t>pts</w:t>
            </w:r>
            <w:proofErr w:type="spellEnd"/>
            <w:r w:rsidR="00D32A39" w:rsidRPr="00D32A39">
              <w:rPr>
                <w:rFonts w:ascii="Times New Roman" w:eastAsia="Times New Roman" w:hAnsi="Times New Roman" w:cs="Times New Roman"/>
              </w:rPr>
              <w:t xml:space="preserve">) A written description of your project goals for the semester, to include </w:t>
            </w:r>
            <w:r w:rsidR="00047053">
              <w:rPr>
                <w:rFonts w:ascii="Times New Roman" w:eastAsia="Times New Roman" w:hAnsi="Times New Roman" w:cs="Times New Roman"/>
              </w:rPr>
              <w:t xml:space="preserve">safety precautions, </w:t>
            </w:r>
            <w:r w:rsidR="00D32A39" w:rsidRPr="00D32A39">
              <w:rPr>
                <w:rFonts w:ascii="Times New Roman" w:eastAsia="Times New Roman" w:hAnsi="Times New Roman" w:cs="Times New Roman"/>
              </w:rPr>
              <w:t xml:space="preserve">benchmarks for laboratory progress (i.e. updated or expanded Specific Aims from CHEM 551) and aims for improvement of the written paper/presentation.  </w:t>
            </w:r>
            <w:r w:rsidR="00260668">
              <w:rPr>
                <w:rFonts w:ascii="Times New Roman" w:eastAsia="Times New Roman" w:hAnsi="Times New Roman" w:cs="Times New Roman"/>
                <w:b/>
              </w:rPr>
              <w:t>Due: 9/14</w:t>
            </w:r>
          </w:p>
          <w:p w:rsidR="0072722D" w:rsidRPr="002608E8" w:rsidRDefault="00D32A39" w:rsidP="0072722D">
            <w:pPr>
              <w:spacing w:after="0" w:line="240" w:lineRule="auto"/>
              <w:ind w:left="360" w:hanging="360"/>
              <w:rPr>
                <w:rFonts w:ascii="Times New Roman" w:eastAsia="Times New Roman" w:hAnsi="Times New Roman" w:cs="Times New Roman"/>
              </w:rPr>
            </w:pPr>
            <w:r w:rsidRPr="00D32A39">
              <w:rPr>
                <w:rFonts w:ascii="Times New Roman" w:eastAsia="Times New Roman" w:hAnsi="Times New Roman" w:cs="Times New Roman"/>
              </w:rPr>
              <w:t> </w:t>
            </w:r>
            <w:r w:rsidRPr="002608E8">
              <w:rPr>
                <w:rFonts w:ascii="Times New Roman" w:eastAsia="Times New Roman" w:hAnsi="Times New Roman" w:cs="Times New Roman"/>
              </w:rPr>
              <w:t> </w:t>
            </w:r>
          </w:p>
          <w:p w:rsidR="00D32A39" w:rsidRPr="002608E8" w:rsidRDefault="00D32A39" w:rsidP="0072722D">
            <w:pPr>
              <w:spacing w:after="0" w:line="240" w:lineRule="auto"/>
              <w:ind w:left="360" w:hanging="360"/>
              <w:rPr>
                <w:rFonts w:ascii="Times New Roman" w:eastAsia="Times New Roman" w:hAnsi="Times New Roman" w:cs="Times New Roman"/>
                <w:sz w:val="24"/>
                <w:szCs w:val="24"/>
              </w:rPr>
            </w:pPr>
            <w:r w:rsidRPr="002608E8">
              <w:rPr>
                <w:rFonts w:ascii="Times New Roman" w:eastAsia="Times New Roman" w:hAnsi="Times New Roman" w:cs="Times New Roman"/>
              </w:rPr>
              <w:t>2.</w:t>
            </w:r>
            <w:r w:rsidR="006908C6" w:rsidRPr="002608E8">
              <w:rPr>
                <w:rFonts w:ascii="Corbel" w:hAnsi="Corbel"/>
              </w:rPr>
              <w:t xml:space="preserve"> </w:t>
            </w:r>
            <w:r w:rsidRPr="002608E8">
              <w:rPr>
                <w:rFonts w:ascii="Times New Roman" w:eastAsia="Times New Roman" w:hAnsi="Times New Roman" w:cs="Times New Roman"/>
                <w:b/>
                <w:bCs/>
              </w:rPr>
              <w:t xml:space="preserve">Oral and Written Progress Report </w:t>
            </w:r>
            <w:r w:rsidRPr="002608E8">
              <w:rPr>
                <w:rFonts w:ascii="Times New Roman" w:eastAsia="Times New Roman" w:hAnsi="Times New Roman" w:cs="Times New Roman"/>
              </w:rPr>
              <w:t>(</w:t>
            </w:r>
            <w:r w:rsidR="00E80093">
              <w:rPr>
                <w:rFonts w:ascii="Times New Roman" w:eastAsia="Times New Roman" w:hAnsi="Times New Roman" w:cs="Times New Roman"/>
              </w:rPr>
              <w:t xml:space="preserve">200 </w:t>
            </w:r>
            <w:proofErr w:type="spellStart"/>
            <w:r w:rsidRPr="002608E8">
              <w:rPr>
                <w:rFonts w:ascii="Times New Roman" w:eastAsia="Times New Roman" w:hAnsi="Times New Roman" w:cs="Times New Roman"/>
              </w:rPr>
              <w:t>pts</w:t>
            </w:r>
            <w:proofErr w:type="spellEnd"/>
            <w:r w:rsidR="00E80093">
              <w:rPr>
                <w:rFonts w:ascii="Times New Roman" w:eastAsia="Times New Roman" w:hAnsi="Times New Roman" w:cs="Times New Roman"/>
              </w:rPr>
              <w:t xml:space="preserve">, </w:t>
            </w:r>
            <w:proofErr w:type="spellStart"/>
            <w:r w:rsidR="00E80093">
              <w:rPr>
                <w:rFonts w:ascii="Times New Roman" w:eastAsia="Times New Roman" w:hAnsi="Times New Roman" w:cs="Times New Roman"/>
              </w:rPr>
              <w:t>ea</w:t>
            </w:r>
            <w:proofErr w:type="spellEnd"/>
            <w:r w:rsidRPr="002608E8">
              <w:rPr>
                <w:rFonts w:ascii="Times New Roman" w:eastAsia="Times New Roman" w:hAnsi="Times New Roman" w:cs="Times New Roman"/>
              </w:rPr>
              <w:t>) An oral presentation to the c</w:t>
            </w:r>
            <w:r w:rsidR="008A25E4" w:rsidRPr="002608E8">
              <w:rPr>
                <w:rFonts w:ascii="Times New Roman" w:eastAsia="Times New Roman" w:hAnsi="Times New Roman" w:cs="Times New Roman"/>
              </w:rPr>
              <w:t>ommittee (15-20 minutes) given</w:t>
            </w:r>
            <w:r w:rsidR="00260668">
              <w:rPr>
                <w:rFonts w:ascii="Times New Roman" w:eastAsia="Times New Roman" w:hAnsi="Times New Roman" w:cs="Times New Roman"/>
              </w:rPr>
              <w:t xml:space="preserve"> the week of </w:t>
            </w:r>
            <w:r w:rsidR="00260668">
              <w:rPr>
                <w:rFonts w:ascii="Times New Roman" w:eastAsia="Times New Roman" w:hAnsi="Times New Roman" w:cs="Times New Roman"/>
                <w:b/>
              </w:rPr>
              <w:t xml:space="preserve">Oct. </w:t>
            </w:r>
            <w:proofErr w:type="gramStart"/>
            <w:r w:rsidR="00260668">
              <w:rPr>
                <w:rFonts w:ascii="Times New Roman" w:eastAsia="Times New Roman" w:hAnsi="Times New Roman" w:cs="Times New Roman"/>
                <w:b/>
              </w:rPr>
              <w:t>5th</w:t>
            </w:r>
            <w:r w:rsidRPr="002608E8">
              <w:rPr>
                <w:rFonts w:ascii="Times New Roman" w:eastAsia="Times New Roman" w:hAnsi="Times New Roman" w:cs="Times New Roman"/>
              </w:rPr>
              <w:t xml:space="preserve"> . </w:t>
            </w:r>
            <w:proofErr w:type="gramEnd"/>
            <w:r w:rsidRPr="002608E8">
              <w:rPr>
                <w:rFonts w:ascii="Times New Roman" w:eastAsia="Times New Roman" w:hAnsi="Times New Roman" w:cs="Times New Roman"/>
              </w:rPr>
              <w:t xml:space="preserve">The goal will be to brief committee members on all research progress since </w:t>
            </w:r>
            <w:r w:rsidR="008A25E4" w:rsidRPr="002608E8">
              <w:rPr>
                <w:rFonts w:ascii="Times New Roman" w:eastAsia="Times New Roman" w:hAnsi="Times New Roman" w:cs="Times New Roman"/>
              </w:rPr>
              <w:t>December</w:t>
            </w:r>
            <w:r w:rsidRPr="002608E8">
              <w:rPr>
                <w:rFonts w:ascii="Times New Roman" w:eastAsia="Times New Roman" w:hAnsi="Times New Roman" w:cs="Times New Roman"/>
              </w:rPr>
              <w:t>.  For the written progress report, students will provide a description of their research project progress and remaining experimental plans. Your document should include:</w:t>
            </w:r>
            <w:r w:rsidR="008A25E4" w:rsidRPr="002608E8">
              <w:rPr>
                <w:rFonts w:ascii="Arial" w:hAnsi="Arial" w:cs="Arial"/>
              </w:rPr>
              <w:t xml:space="preserve"> </w:t>
            </w:r>
          </w:p>
          <w:p w:rsidR="00D32A39" w:rsidRPr="002608E8" w:rsidRDefault="00D32A39" w:rsidP="00D32A39">
            <w:pPr>
              <w:spacing w:after="0" w:line="240" w:lineRule="auto"/>
              <w:ind w:left="1440" w:hanging="720"/>
              <w:rPr>
                <w:rFonts w:ascii="Times New Roman" w:eastAsia="Times New Roman" w:hAnsi="Times New Roman" w:cs="Times New Roman"/>
                <w:sz w:val="24"/>
                <w:szCs w:val="24"/>
              </w:rPr>
            </w:pPr>
            <w:r w:rsidRPr="002608E8">
              <w:rPr>
                <w:rFonts w:ascii="Symbol" w:eastAsia="Times New Roman" w:hAnsi="Symbol" w:cs="Times New Roman"/>
                <w:sz w:val="20"/>
                <w:szCs w:val="20"/>
              </w:rPr>
              <w:t></w:t>
            </w:r>
            <w:r w:rsidRPr="002608E8">
              <w:rPr>
                <w:rFonts w:ascii="Times New Roman" w:eastAsia="Times New Roman" w:hAnsi="Times New Roman" w:cs="Times New Roman"/>
                <w:sz w:val="24"/>
                <w:szCs w:val="24"/>
              </w:rPr>
              <w:t> </w:t>
            </w:r>
            <w:r w:rsidRPr="002608E8">
              <w:rPr>
                <w:rFonts w:ascii="Times New Roman" w:eastAsia="Times New Roman" w:hAnsi="Times New Roman" w:cs="Times New Roman"/>
              </w:rPr>
              <w:t>A near final draft of each table or figure that summarizes your data complete with clear legends or captions that convey as much information as possible about the experiment.</w:t>
            </w:r>
          </w:p>
          <w:p w:rsidR="008A25E4" w:rsidRPr="002608E8" w:rsidRDefault="00D32A39" w:rsidP="00D32A39">
            <w:pPr>
              <w:spacing w:after="0" w:line="240" w:lineRule="auto"/>
              <w:ind w:left="1440" w:hanging="720"/>
              <w:rPr>
                <w:rFonts w:ascii="Times New Roman" w:eastAsia="Times New Roman" w:hAnsi="Times New Roman" w:cs="Times New Roman"/>
              </w:rPr>
            </w:pPr>
            <w:r w:rsidRPr="002608E8">
              <w:rPr>
                <w:rFonts w:ascii="Symbol" w:eastAsia="Times New Roman" w:hAnsi="Symbol" w:cs="Times New Roman"/>
                <w:sz w:val="20"/>
                <w:szCs w:val="20"/>
              </w:rPr>
              <w:t></w:t>
            </w:r>
            <w:r w:rsidRPr="002608E8">
              <w:rPr>
                <w:rFonts w:ascii="Times New Roman" w:eastAsia="Times New Roman" w:hAnsi="Times New Roman" w:cs="Times New Roman"/>
                <w:sz w:val="24"/>
                <w:szCs w:val="24"/>
              </w:rPr>
              <w:t> </w:t>
            </w:r>
            <w:r w:rsidRPr="002608E8">
              <w:rPr>
                <w:rFonts w:ascii="Times New Roman" w:eastAsia="Times New Roman" w:hAnsi="Times New Roman" w:cs="Times New Roman"/>
              </w:rPr>
              <w:t xml:space="preserve">A </w:t>
            </w:r>
            <w:r w:rsidR="008A25E4" w:rsidRPr="002608E8">
              <w:rPr>
                <w:rFonts w:ascii="Times New Roman" w:eastAsia="Times New Roman" w:hAnsi="Times New Roman" w:cs="Times New Roman"/>
              </w:rPr>
              <w:t>fully revised experimental</w:t>
            </w:r>
            <w:r w:rsidRPr="002608E8">
              <w:rPr>
                <w:rFonts w:ascii="Times New Roman" w:eastAsia="Times New Roman" w:hAnsi="Times New Roman" w:cs="Times New Roman"/>
              </w:rPr>
              <w:t xml:space="preserve"> methods</w:t>
            </w:r>
            <w:r w:rsidR="008A25E4" w:rsidRPr="002608E8">
              <w:rPr>
                <w:rFonts w:ascii="Times New Roman" w:eastAsia="Times New Roman" w:hAnsi="Times New Roman" w:cs="Times New Roman"/>
              </w:rPr>
              <w:t xml:space="preserve"> </w:t>
            </w:r>
            <w:r w:rsidR="00260668">
              <w:rPr>
                <w:rFonts w:ascii="Times New Roman" w:eastAsia="Times New Roman" w:hAnsi="Times New Roman" w:cs="Times New Roman"/>
              </w:rPr>
              <w:t xml:space="preserve">and results </w:t>
            </w:r>
            <w:r w:rsidR="008A25E4" w:rsidRPr="002608E8">
              <w:rPr>
                <w:rFonts w:ascii="Times New Roman" w:eastAsia="Times New Roman" w:hAnsi="Times New Roman" w:cs="Times New Roman"/>
              </w:rPr>
              <w:t xml:space="preserve">section (based on feedback from CHEM 551) </w:t>
            </w:r>
            <w:r w:rsidR="00260668">
              <w:rPr>
                <w:rFonts w:ascii="Times New Roman" w:eastAsia="Times New Roman" w:hAnsi="Times New Roman" w:cs="Times New Roman"/>
              </w:rPr>
              <w:t xml:space="preserve">including </w:t>
            </w:r>
            <w:r w:rsidRPr="002608E8">
              <w:rPr>
                <w:rFonts w:ascii="Times New Roman" w:eastAsia="Times New Roman" w:hAnsi="Times New Roman" w:cs="Times New Roman"/>
              </w:rPr>
              <w:t>a description of the findings (with specific references to figures or tables).</w:t>
            </w:r>
          </w:p>
          <w:p w:rsidR="00D32A39" w:rsidRPr="002608E8" w:rsidRDefault="008A25E4" w:rsidP="008A25E4">
            <w:pPr>
              <w:pStyle w:val="ListParagraph"/>
              <w:numPr>
                <w:ilvl w:val="0"/>
                <w:numId w:val="12"/>
              </w:numPr>
              <w:spacing w:after="0" w:line="240" w:lineRule="auto"/>
              <w:rPr>
                <w:rFonts w:ascii="Times New Roman" w:eastAsia="Times New Roman" w:hAnsi="Times New Roman" w:cs="Times New Roman"/>
                <w:sz w:val="24"/>
                <w:szCs w:val="24"/>
              </w:rPr>
            </w:pPr>
            <w:r w:rsidRPr="002608E8">
              <w:rPr>
                <w:rFonts w:ascii="Times New Roman" w:eastAsia="Times New Roman" w:hAnsi="Times New Roman" w:cs="Times New Roman"/>
                <w:bCs/>
                <w:iCs/>
              </w:rPr>
              <w:t xml:space="preserve">A description of remaining experimental plans for the semester’s end. </w:t>
            </w:r>
            <w:r w:rsidR="00D32A39" w:rsidRPr="002608E8">
              <w:rPr>
                <w:rFonts w:ascii="Times New Roman" w:eastAsia="Times New Roman" w:hAnsi="Times New Roman" w:cs="Times New Roman"/>
                <w:b/>
                <w:bCs/>
                <w:i/>
                <w:iCs/>
              </w:rPr>
              <w:t xml:space="preserve">Due: </w:t>
            </w:r>
            <w:r w:rsidR="00260668">
              <w:rPr>
                <w:rFonts w:ascii="Times New Roman" w:eastAsia="Times New Roman" w:hAnsi="Times New Roman" w:cs="Times New Roman"/>
                <w:b/>
                <w:bCs/>
                <w:i/>
                <w:iCs/>
              </w:rPr>
              <w:t>Oct. 5th</w:t>
            </w:r>
            <w:r w:rsidRPr="002608E8">
              <w:rPr>
                <w:rFonts w:ascii="Times New Roman" w:eastAsia="Times New Roman" w:hAnsi="Times New Roman" w:cs="Times New Roman"/>
                <w:b/>
                <w:bCs/>
                <w:i/>
                <w:iCs/>
              </w:rPr>
              <w:t>.</w:t>
            </w:r>
          </w:p>
          <w:p w:rsidR="00D32A39" w:rsidRPr="00D32A39" w:rsidRDefault="00D32A39" w:rsidP="00D32A39">
            <w:pPr>
              <w:spacing w:after="0" w:line="240" w:lineRule="auto"/>
              <w:ind w:left="360" w:hanging="360"/>
              <w:rPr>
                <w:rFonts w:ascii="Times New Roman" w:eastAsia="Times New Roman" w:hAnsi="Times New Roman" w:cs="Times New Roman"/>
                <w:sz w:val="24"/>
                <w:szCs w:val="24"/>
              </w:rPr>
            </w:pPr>
            <w:r w:rsidRPr="00D32A39">
              <w:rPr>
                <w:rFonts w:ascii="Times New Roman" w:eastAsia="Times New Roman" w:hAnsi="Times New Roman" w:cs="Times New Roman"/>
              </w:rPr>
              <w:t>4.   </w:t>
            </w:r>
            <w:r w:rsidRPr="00D32A39">
              <w:rPr>
                <w:rFonts w:ascii="Times New Roman" w:eastAsia="Times New Roman" w:hAnsi="Times New Roman" w:cs="Times New Roman"/>
                <w:b/>
                <w:bCs/>
              </w:rPr>
              <w:t>Final Presentation</w:t>
            </w:r>
            <w:r w:rsidRPr="00D32A39">
              <w:rPr>
                <w:rFonts w:ascii="Times New Roman" w:eastAsia="Times New Roman" w:hAnsi="Times New Roman" w:cs="Times New Roman"/>
              </w:rPr>
              <w:t xml:space="preserve"> (</w:t>
            </w:r>
            <w:r w:rsidR="00E80093">
              <w:rPr>
                <w:rFonts w:ascii="Times New Roman" w:eastAsia="Times New Roman" w:hAnsi="Times New Roman" w:cs="Times New Roman"/>
              </w:rPr>
              <w:t>20</w:t>
            </w:r>
            <w:r w:rsidRPr="00D32A39">
              <w:rPr>
                <w:rFonts w:ascii="Times New Roman" w:eastAsia="Times New Roman" w:hAnsi="Times New Roman" w:cs="Times New Roman"/>
              </w:rPr>
              <w:t xml:space="preserve">0 </w:t>
            </w:r>
            <w:proofErr w:type="spellStart"/>
            <w:r w:rsidRPr="00D32A39">
              <w:rPr>
                <w:rFonts w:ascii="Times New Roman" w:eastAsia="Times New Roman" w:hAnsi="Times New Roman" w:cs="Times New Roman"/>
              </w:rPr>
              <w:t>pts</w:t>
            </w:r>
            <w:proofErr w:type="spellEnd"/>
            <w:r w:rsidRPr="00D32A39">
              <w:rPr>
                <w:rFonts w:ascii="Times New Roman" w:eastAsia="Times New Roman" w:hAnsi="Times New Roman" w:cs="Times New Roman"/>
              </w:rPr>
              <w:t xml:space="preserve">) A 10-12-minute oral (PowerPoint) presentation of the semester’s work given to students and faculty </w:t>
            </w:r>
            <w:r w:rsidRPr="00D32A39">
              <w:rPr>
                <w:rFonts w:ascii="Times New Roman" w:eastAsia="Times New Roman" w:hAnsi="Times New Roman" w:cs="Times New Roman"/>
                <w:b/>
                <w:bCs/>
              </w:rPr>
              <w:t>at the semester’s end</w:t>
            </w:r>
            <w:r w:rsidR="002608E8">
              <w:rPr>
                <w:rFonts w:ascii="Times New Roman" w:eastAsia="Times New Roman" w:hAnsi="Times New Roman" w:cs="Times New Roman"/>
                <w:b/>
                <w:bCs/>
              </w:rPr>
              <w:t xml:space="preserve"> (</w:t>
            </w:r>
            <w:r w:rsidR="00260668">
              <w:rPr>
                <w:rFonts w:ascii="Times New Roman" w:eastAsia="Times New Roman" w:hAnsi="Times New Roman" w:cs="Times New Roman"/>
                <w:b/>
                <w:bCs/>
              </w:rPr>
              <w:t xml:space="preserve">Dec </w:t>
            </w:r>
            <w:r w:rsidR="002608E8">
              <w:rPr>
                <w:rFonts w:ascii="Times New Roman" w:eastAsia="Times New Roman" w:hAnsi="Times New Roman" w:cs="Times New Roman"/>
                <w:b/>
                <w:bCs/>
              </w:rPr>
              <w:t>5</w:t>
            </w:r>
            <w:r w:rsidR="002608E8" w:rsidRPr="002608E8">
              <w:rPr>
                <w:rFonts w:ascii="Times New Roman" w:eastAsia="Times New Roman" w:hAnsi="Times New Roman" w:cs="Times New Roman"/>
                <w:b/>
                <w:bCs/>
                <w:vertAlign w:val="superscript"/>
              </w:rPr>
              <w:t>th</w:t>
            </w:r>
            <w:r w:rsidR="002608E8">
              <w:rPr>
                <w:rFonts w:ascii="Times New Roman" w:eastAsia="Times New Roman" w:hAnsi="Times New Roman" w:cs="Times New Roman"/>
                <w:b/>
                <w:bCs/>
              </w:rPr>
              <w:t>-2:30pm;</w:t>
            </w:r>
            <w:r w:rsidR="00D86738">
              <w:rPr>
                <w:rFonts w:ascii="Times New Roman" w:eastAsia="Times New Roman" w:hAnsi="Times New Roman" w:cs="Times New Roman"/>
                <w:b/>
                <w:bCs/>
              </w:rPr>
              <w:t xml:space="preserve"> </w:t>
            </w:r>
            <w:r w:rsidR="00260668">
              <w:rPr>
                <w:rFonts w:ascii="Times New Roman" w:eastAsia="Times New Roman" w:hAnsi="Times New Roman" w:cs="Times New Roman"/>
                <w:b/>
                <w:bCs/>
              </w:rPr>
              <w:t>Dec. 10</w:t>
            </w:r>
            <w:r w:rsidR="00260668" w:rsidRPr="00260668">
              <w:rPr>
                <w:rFonts w:ascii="Times New Roman" w:eastAsia="Times New Roman" w:hAnsi="Times New Roman" w:cs="Times New Roman"/>
                <w:b/>
                <w:bCs/>
                <w:vertAlign w:val="superscript"/>
              </w:rPr>
              <w:t>th</w:t>
            </w:r>
            <w:r w:rsidR="00260668">
              <w:rPr>
                <w:rFonts w:ascii="Times New Roman" w:eastAsia="Times New Roman" w:hAnsi="Times New Roman" w:cs="Times New Roman"/>
                <w:b/>
                <w:bCs/>
              </w:rPr>
              <w:t xml:space="preserve"> </w:t>
            </w:r>
            <w:r w:rsidR="002608E8">
              <w:rPr>
                <w:rFonts w:ascii="Times New Roman" w:eastAsia="Times New Roman" w:hAnsi="Times New Roman" w:cs="Times New Roman"/>
                <w:b/>
                <w:bCs/>
              </w:rPr>
              <w:t>-2:30pm)</w:t>
            </w:r>
            <w:r w:rsidRPr="00D32A39">
              <w:rPr>
                <w:rFonts w:ascii="Times New Roman" w:eastAsia="Times New Roman" w:hAnsi="Times New Roman" w:cs="Times New Roman"/>
              </w:rPr>
              <w:t xml:space="preserve">.  The successful presenter will: (1) review the goals </w:t>
            </w:r>
            <w:r w:rsidRPr="00D32A39">
              <w:rPr>
                <w:rFonts w:ascii="Times New Roman" w:eastAsia="Times New Roman" w:hAnsi="Times New Roman" w:cs="Times New Roman"/>
              </w:rPr>
              <w:lastRenderedPageBreak/>
              <w:t>and significance of the project and the scientific basis of the techniques employed, (2) describe experimental methods utilized and results obtained, (3) discuss the interpretation (s) and implications of the results and (4) briefly describe possible future directions for the project. </w:t>
            </w:r>
          </w:p>
          <w:p w:rsidR="00D32A39" w:rsidRPr="00D32A39" w:rsidRDefault="00D32A39" w:rsidP="00D32A39">
            <w:pPr>
              <w:spacing w:after="0" w:line="240" w:lineRule="auto"/>
              <w:ind w:left="360" w:hanging="360"/>
              <w:rPr>
                <w:rFonts w:ascii="Times New Roman" w:eastAsia="Times New Roman" w:hAnsi="Times New Roman" w:cs="Times New Roman"/>
                <w:sz w:val="24"/>
                <w:szCs w:val="24"/>
              </w:rPr>
            </w:pPr>
            <w:r w:rsidRPr="00D32A39">
              <w:rPr>
                <w:rFonts w:ascii="Times New Roman" w:eastAsia="Times New Roman" w:hAnsi="Times New Roman" w:cs="Times New Roman"/>
              </w:rPr>
              <w:t> </w:t>
            </w:r>
          </w:p>
          <w:p w:rsidR="00D32A39" w:rsidRPr="00D32A39" w:rsidRDefault="00D32A39" w:rsidP="00D32A39">
            <w:pPr>
              <w:spacing w:after="0" w:line="240" w:lineRule="auto"/>
              <w:ind w:left="360" w:hanging="360"/>
              <w:rPr>
                <w:rFonts w:ascii="Times New Roman" w:eastAsia="Times New Roman" w:hAnsi="Times New Roman" w:cs="Times New Roman"/>
                <w:sz w:val="24"/>
                <w:szCs w:val="24"/>
              </w:rPr>
            </w:pPr>
            <w:r w:rsidRPr="00D32A39">
              <w:rPr>
                <w:rFonts w:ascii="Times New Roman" w:eastAsia="Times New Roman" w:hAnsi="Times New Roman" w:cs="Times New Roman"/>
              </w:rPr>
              <w:t>5.   </w:t>
            </w:r>
            <w:r w:rsidRPr="00D32A39">
              <w:rPr>
                <w:rFonts w:ascii="Times New Roman" w:eastAsia="Times New Roman" w:hAnsi="Times New Roman" w:cs="Times New Roman"/>
                <w:b/>
                <w:bCs/>
              </w:rPr>
              <w:t xml:space="preserve">Final Paper </w:t>
            </w:r>
            <w:r w:rsidRPr="00D32A39">
              <w:rPr>
                <w:rFonts w:ascii="Times New Roman" w:eastAsia="Times New Roman" w:hAnsi="Times New Roman" w:cs="Times New Roman"/>
              </w:rPr>
              <w:t>(150 pts) The final research paper (consisting of</w:t>
            </w:r>
            <w:r w:rsidR="008A25E4" w:rsidRPr="00D32A39">
              <w:rPr>
                <w:rFonts w:ascii="Times New Roman" w:eastAsia="Times New Roman" w:hAnsi="Times New Roman" w:cs="Times New Roman"/>
              </w:rPr>
              <w:t> revised</w:t>
            </w:r>
            <w:r w:rsidRPr="00D32A39">
              <w:rPr>
                <w:rFonts w:ascii="Times New Roman" w:eastAsia="Times New Roman" w:hAnsi="Times New Roman" w:cs="Times New Roman"/>
              </w:rPr>
              <w:t xml:space="preserve"> Title, Abstract, Introduction, Methods, Results, Discussion, and References sections) incorporating feedback from previous drafts. These papers must contain </w:t>
            </w:r>
            <w:r w:rsidRPr="00D32A39">
              <w:rPr>
                <w:rFonts w:ascii="Times New Roman" w:eastAsia="Times New Roman" w:hAnsi="Times New Roman" w:cs="Times New Roman"/>
                <w:b/>
                <w:bCs/>
              </w:rPr>
              <w:t>at least 15 literature citations</w:t>
            </w:r>
            <w:r w:rsidRPr="00D32A39">
              <w:rPr>
                <w:rFonts w:ascii="Times New Roman" w:eastAsia="Times New Roman" w:hAnsi="Times New Roman" w:cs="Times New Roman"/>
              </w:rPr>
              <w:t xml:space="preserve">. </w:t>
            </w:r>
            <w:r w:rsidRPr="00D32A39">
              <w:rPr>
                <w:rFonts w:ascii="Times New Roman" w:eastAsia="Times New Roman" w:hAnsi="Times New Roman" w:cs="Times New Roman"/>
                <w:b/>
                <w:bCs/>
                <w:i/>
                <w:iCs/>
              </w:rPr>
              <w:t xml:space="preserve">Due </w:t>
            </w:r>
            <w:r w:rsidR="00260668">
              <w:rPr>
                <w:rFonts w:ascii="Times New Roman" w:eastAsia="Times New Roman" w:hAnsi="Times New Roman" w:cs="Times New Roman"/>
                <w:b/>
                <w:bCs/>
                <w:i/>
                <w:iCs/>
              </w:rPr>
              <w:t>11/30</w:t>
            </w:r>
          </w:p>
          <w:p w:rsidR="00E80093" w:rsidRPr="00D32A39" w:rsidRDefault="00D32A39" w:rsidP="00E80093">
            <w:pPr>
              <w:spacing w:after="0" w:line="240" w:lineRule="auto"/>
              <w:ind w:left="360" w:hanging="360"/>
              <w:rPr>
                <w:rFonts w:ascii="Times New Roman" w:eastAsia="Times New Roman" w:hAnsi="Times New Roman" w:cs="Times New Roman"/>
                <w:sz w:val="24"/>
                <w:szCs w:val="24"/>
              </w:rPr>
            </w:pPr>
            <w:r w:rsidRPr="00D32A39">
              <w:rPr>
                <w:rFonts w:ascii="Times New Roman" w:eastAsia="Times New Roman" w:hAnsi="Times New Roman" w:cs="Times New Roman"/>
              </w:rPr>
              <w:t> </w:t>
            </w:r>
            <w:r w:rsidR="00E80093">
              <w:rPr>
                <w:rFonts w:ascii="Times New Roman" w:eastAsia="Times New Roman" w:hAnsi="Times New Roman" w:cs="Times New Roman"/>
              </w:rPr>
              <w:t> </w:t>
            </w:r>
            <w:r w:rsidR="00E80093" w:rsidRPr="002608E8">
              <w:rPr>
                <w:rFonts w:ascii="Times New Roman" w:eastAsia="Times New Roman" w:hAnsi="Times New Roman" w:cs="Times New Roman"/>
              </w:rPr>
              <w:t>   </w:t>
            </w:r>
            <w:r w:rsidR="00E80093">
              <w:rPr>
                <w:rFonts w:ascii="Times New Roman" w:eastAsia="Times New Roman" w:hAnsi="Times New Roman" w:cs="Times New Roman"/>
              </w:rPr>
              <w:t xml:space="preserve">        </w:t>
            </w:r>
            <w:r w:rsidR="00E80093" w:rsidRPr="002608E8">
              <w:rPr>
                <w:rFonts w:ascii="Times New Roman" w:eastAsia="Times New Roman" w:hAnsi="Times New Roman" w:cs="Times New Roman"/>
                <w:b/>
                <w:bCs/>
              </w:rPr>
              <w:t>Paper Sections</w:t>
            </w:r>
            <w:r w:rsidR="00E80093">
              <w:rPr>
                <w:rFonts w:ascii="Times New Roman" w:eastAsia="Times New Roman" w:hAnsi="Times New Roman" w:cs="Times New Roman"/>
                <w:b/>
                <w:bCs/>
              </w:rPr>
              <w:t>-</w:t>
            </w:r>
            <w:r w:rsidR="00E80093" w:rsidRPr="002608E8">
              <w:rPr>
                <w:rFonts w:ascii="Times New Roman" w:eastAsia="Times New Roman" w:hAnsi="Times New Roman" w:cs="Times New Roman"/>
              </w:rPr>
              <w:t xml:space="preserve">  Drafts must be fully referenced, with in-text citations and endnotes </w:t>
            </w:r>
            <w:r w:rsidR="00E80093" w:rsidRPr="00D32A39">
              <w:rPr>
                <w:rFonts w:ascii="Times New Roman" w:eastAsia="Times New Roman" w:hAnsi="Times New Roman" w:cs="Times New Roman"/>
              </w:rPr>
              <w:t xml:space="preserve">in </w:t>
            </w:r>
            <w:r w:rsidR="00E80093">
              <w:rPr>
                <w:rFonts w:ascii="Times New Roman" w:eastAsia="Times New Roman" w:hAnsi="Times New Roman" w:cs="Times New Roman"/>
                <w:i/>
              </w:rPr>
              <w:t xml:space="preserve">ACS </w:t>
            </w:r>
            <w:r w:rsidR="00E80093" w:rsidRPr="00D32A39">
              <w:rPr>
                <w:rFonts w:ascii="Times New Roman" w:eastAsia="Times New Roman" w:hAnsi="Times New Roman" w:cs="Times New Roman"/>
              </w:rPr>
              <w:t>format:</w:t>
            </w:r>
          </w:p>
          <w:p w:rsidR="00E80093" w:rsidRPr="00D32A39" w:rsidRDefault="00E80093" w:rsidP="00E80093">
            <w:pPr>
              <w:spacing w:after="0" w:line="240" w:lineRule="auto"/>
              <w:ind w:left="1080" w:hanging="360"/>
              <w:rPr>
                <w:rFonts w:ascii="Times New Roman" w:eastAsia="Times New Roman" w:hAnsi="Times New Roman" w:cs="Times New Roman"/>
                <w:sz w:val="24"/>
                <w:szCs w:val="24"/>
              </w:rPr>
            </w:pPr>
            <w:r w:rsidRPr="00D32A39">
              <w:rPr>
                <w:rFonts w:ascii="Times New Roman" w:eastAsia="Times New Roman" w:hAnsi="Times New Roman" w:cs="Times New Roman"/>
              </w:rPr>
              <w:t xml:space="preserve">a.      Revised </w:t>
            </w:r>
            <w:r w:rsidRPr="00D32A39">
              <w:rPr>
                <w:rFonts w:ascii="Times New Roman" w:eastAsia="Times New Roman" w:hAnsi="Times New Roman" w:cs="Times New Roman"/>
                <w:i/>
                <w:iCs/>
              </w:rPr>
              <w:t>Results</w:t>
            </w:r>
            <w:r>
              <w:rPr>
                <w:rFonts w:ascii="Times New Roman" w:eastAsia="Times New Roman" w:hAnsi="Times New Roman" w:cs="Times New Roman"/>
                <w:i/>
                <w:iCs/>
              </w:rPr>
              <w:t xml:space="preserve"> </w:t>
            </w:r>
          </w:p>
          <w:p w:rsidR="00E80093" w:rsidRPr="00D32A39" w:rsidRDefault="00E80093" w:rsidP="00E80093">
            <w:pPr>
              <w:spacing w:after="0" w:line="240" w:lineRule="auto"/>
              <w:ind w:left="1080" w:hanging="360"/>
              <w:rPr>
                <w:rFonts w:ascii="Times New Roman" w:eastAsia="Times New Roman" w:hAnsi="Times New Roman" w:cs="Times New Roman"/>
                <w:sz w:val="24"/>
                <w:szCs w:val="24"/>
              </w:rPr>
            </w:pPr>
            <w:r w:rsidRPr="00D32A39">
              <w:rPr>
                <w:rFonts w:ascii="Times New Roman" w:eastAsia="Times New Roman" w:hAnsi="Times New Roman" w:cs="Times New Roman"/>
              </w:rPr>
              <w:t xml:space="preserve">b.      </w:t>
            </w:r>
            <w:r w:rsidRPr="00D32A39">
              <w:rPr>
                <w:rFonts w:ascii="Times New Roman" w:eastAsia="Times New Roman" w:hAnsi="Times New Roman" w:cs="Times New Roman"/>
                <w:i/>
                <w:iCs/>
              </w:rPr>
              <w:t>Abstract</w:t>
            </w:r>
            <w:r w:rsidRPr="00D32A39">
              <w:rPr>
                <w:rFonts w:ascii="Times New Roman" w:eastAsia="Times New Roman" w:hAnsi="Times New Roman" w:cs="Times New Roman"/>
              </w:rPr>
              <w:t xml:space="preserve"> </w:t>
            </w:r>
          </w:p>
          <w:p w:rsidR="00E80093" w:rsidRPr="00D32A39" w:rsidRDefault="00E80093" w:rsidP="00E80093">
            <w:pPr>
              <w:spacing w:after="0" w:line="240" w:lineRule="auto"/>
              <w:ind w:left="1080" w:hanging="360"/>
              <w:rPr>
                <w:rFonts w:ascii="Times New Roman" w:eastAsia="Times New Roman" w:hAnsi="Times New Roman" w:cs="Times New Roman"/>
                <w:sz w:val="24"/>
                <w:szCs w:val="24"/>
              </w:rPr>
            </w:pPr>
            <w:r w:rsidRPr="00D32A39">
              <w:rPr>
                <w:rFonts w:ascii="Times New Roman" w:eastAsia="Times New Roman" w:hAnsi="Times New Roman" w:cs="Times New Roman"/>
              </w:rPr>
              <w:t xml:space="preserve">c.       </w:t>
            </w:r>
            <w:r w:rsidRPr="00D32A39">
              <w:rPr>
                <w:rFonts w:ascii="Times New Roman" w:eastAsia="Times New Roman" w:hAnsi="Times New Roman" w:cs="Times New Roman"/>
                <w:i/>
                <w:iCs/>
              </w:rPr>
              <w:t>Discussion</w:t>
            </w:r>
          </w:p>
          <w:p w:rsidR="00E80093" w:rsidRPr="00D32A39" w:rsidRDefault="00E80093" w:rsidP="00E80093">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i/>
                <w:iCs/>
              </w:rPr>
              <w:t xml:space="preserve">           </w:t>
            </w:r>
            <w:r w:rsidRPr="00D32A39">
              <w:rPr>
                <w:rFonts w:ascii="Times New Roman" w:eastAsia="Times New Roman" w:hAnsi="Times New Roman" w:cs="Times New Roman"/>
                <w:i/>
                <w:iCs/>
              </w:rPr>
              <w:t>Note: Upon consultation with the mentor, students may elect to combine the Results and Discussion sections of the paper.</w:t>
            </w:r>
          </w:p>
          <w:p w:rsidR="00D32A39" w:rsidRPr="00D32A39" w:rsidRDefault="00D32A39" w:rsidP="00D32A39">
            <w:pPr>
              <w:spacing w:after="0" w:line="240" w:lineRule="auto"/>
              <w:ind w:left="360" w:hanging="360"/>
              <w:rPr>
                <w:rFonts w:ascii="Times New Roman" w:eastAsia="Times New Roman" w:hAnsi="Times New Roman" w:cs="Times New Roman"/>
                <w:sz w:val="24"/>
                <w:szCs w:val="24"/>
              </w:rPr>
            </w:pPr>
          </w:p>
          <w:p w:rsidR="00D32A39" w:rsidRPr="00D32A39" w:rsidRDefault="00D32A39" w:rsidP="00D32A39">
            <w:pPr>
              <w:spacing w:after="0" w:line="240" w:lineRule="auto"/>
              <w:ind w:left="360" w:hanging="360"/>
              <w:rPr>
                <w:rFonts w:ascii="Times New Roman" w:eastAsia="Times New Roman" w:hAnsi="Times New Roman" w:cs="Times New Roman"/>
                <w:sz w:val="24"/>
                <w:szCs w:val="24"/>
              </w:rPr>
            </w:pPr>
            <w:r w:rsidRPr="00D32A39">
              <w:rPr>
                <w:rFonts w:ascii="Times New Roman" w:eastAsia="Times New Roman" w:hAnsi="Times New Roman" w:cs="Times New Roman"/>
              </w:rPr>
              <w:t>6.   </w:t>
            </w:r>
            <w:r w:rsidRPr="00D32A39">
              <w:rPr>
                <w:rFonts w:ascii="Times New Roman" w:eastAsia="Times New Roman" w:hAnsi="Times New Roman" w:cs="Times New Roman"/>
                <w:b/>
                <w:bCs/>
              </w:rPr>
              <w:t>Laboratory Notebook</w:t>
            </w:r>
            <w:r w:rsidRPr="00D32A39">
              <w:rPr>
                <w:rFonts w:ascii="Times New Roman" w:eastAsia="Times New Roman" w:hAnsi="Times New Roman" w:cs="Times New Roman"/>
              </w:rPr>
              <w:t xml:space="preserve"> (100 pts) Mentors will grade notebooks on format, neatness, and completeness. </w:t>
            </w:r>
          </w:p>
          <w:p w:rsidR="00D32A39" w:rsidRPr="00D32A39" w:rsidRDefault="00D32A39" w:rsidP="00D32A39">
            <w:pPr>
              <w:spacing w:after="0" w:line="240" w:lineRule="auto"/>
              <w:ind w:left="360" w:hanging="360"/>
              <w:rPr>
                <w:rFonts w:ascii="Times New Roman" w:eastAsia="Times New Roman" w:hAnsi="Times New Roman" w:cs="Times New Roman"/>
                <w:sz w:val="24"/>
                <w:szCs w:val="24"/>
              </w:rPr>
            </w:pPr>
            <w:r w:rsidRPr="00D32A39">
              <w:rPr>
                <w:rFonts w:ascii="Times New Roman" w:eastAsia="Times New Roman" w:hAnsi="Times New Roman" w:cs="Times New Roman"/>
              </w:rPr>
              <w:t> </w:t>
            </w:r>
          </w:p>
          <w:p w:rsidR="00D32A39" w:rsidRDefault="00D32A39" w:rsidP="00D32A39">
            <w:pPr>
              <w:spacing w:after="0" w:line="240" w:lineRule="auto"/>
              <w:ind w:left="360" w:hanging="360"/>
              <w:rPr>
                <w:rFonts w:ascii="Times New Roman" w:eastAsia="Times New Roman" w:hAnsi="Times New Roman" w:cs="Times New Roman"/>
              </w:rPr>
            </w:pPr>
            <w:r w:rsidRPr="00D32A39">
              <w:rPr>
                <w:rFonts w:ascii="Times New Roman" w:eastAsia="Times New Roman" w:hAnsi="Times New Roman" w:cs="Times New Roman"/>
              </w:rPr>
              <w:t xml:space="preserve">7.    </w:t>
            </w:r>
            <w:r w:rsidRPr="00D32A39">
              <w:rPr>
                <w:rFonts w:ascii="Times New Roman" w:eastAsia="Times New Roman" w:hAnsi="Times New Roman" w:cs="Times New Roman"/>
                <w:b/>
                <w:bCs/>
              </w:rPr>
              <w:t>Laboratory Technique</w:t>
            </w:r>
            <w:r w:rsidRPr="00D32A39">
              <w:rPr>
                <w:rFonts w:ascii="Times New Roman" w:eastAsia="Times New Roman" w:hAnsi="Times New Roman" w:cs="Times New Roman"/>
              </w:rPr>
              <w:t xml:space="preserve"> </w:t>
            </w:r>
            <w:r w:rsidR="00260668">
              <w:rPr>
                <w:rFonts w:ascii="Times New Roman" w:eastAsia="Times New Roman" w:hAnsi="Times New Roman" w:cs="Times New Roman"/>
              </w:rPr>
              <w:t>125</w:t>
            </w:r>
            <w:r w:rsidRPr="00D32A39">
              <w:rPr>
                <w:rFonts w:ascii="Times New Roman" w:eastAsia="Times New Roman" w:hAnsi="Times New Roman" w:cs="Times New Roman"/>
              </w:rPr>
              <w:t xml:space="preserve"> </w:t>
            </w:r>
            <w:proofErr w:type="spellStart"/>
            <w:r w:rsidRPr="00D32A39">
              <w:rPr>
                <w:rFonts w:ascii="Times New Roman" w:eastAsia="Times New Roman" w:hAnsi="Times New Roman" w:cs="Times New Roman"/>
              </w:rPr>
              <w:t>pts</w:t>
            </w:r>
            <w:proofErr w:type="spellEnd"/>
            <w:r w:rsidRPr="00D32A39">
              <w:rPr>
                <w:rFonts w:ascii="Times New Roman" w:eastAsia="Times New Roman" w:hAnsi="Times New Roman" w:cs="Times New Roman"/>
              </w:rPr>
              <w:t>) Mentors will assign grades based on the quality of students’ laboratory work.</w:t>
            </w:r>
          </w:p>
          <w:p w:rsidR="00260668" w:rsidRDefault="00260668" w:rsidP="00D32A39">
            <w:pPr>
              <w:spacing w:after="0" w:line="240" w:lineRule="auto"/>
              <w:ind w:left="360" w:hanging="360"/>
              <w:rPr>
                <w:rFonts w:ascii="Times New Roman" w:eastAsia="Times New Roman" w:hAnsi="Times New Roman" w:cs="Times New Roman"/>
              </w:rPr>
            </w:pPr>
          </w:p>
          <w:p w:rsidR="00260668" w:rsidRPr="00260668" w:rsidRDefault="00260668" w:rsidP="00D32A39">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rPr>
              <w:t xml:space="preserve">8.   </w:t>
            </w:r>
            <w:r>
              <w:rPr>
                <w:rFonts w:ascii="Times New Roman" w:eastAsia="Times New Roman" w:hAnsi="Times New Roman" w:cs="Times New Roman"/>
                <w:b/>
              </w:rPr>
              <w:t xml:space="preserve">Laboratory Safety </w:t>
            </w:r>
            <w:r>
              <w:rPr>
                <w:rFonts w:ascii="Times New Roman" w:eastAsia="Times New Roman" w:hAnsi="Times New Roman" w:cs="Times New Roman"/>
              </w:rPr>
              <w:t xml:space="preserve">(75 </w:t>
            </w:r>
            <w:proofErr w:type="spellStart"/>
            <w:r>
              <w:rPr>
                <w:rFonts w:ascii="Times New Roman" w:eastAsia="Times New Roman" w:hAnsi="Times New Roman" w:cs="Times New Roman"/>
              </w:rPr>
              <w:t>pts</w:t>
            </w:r>
            <w:proofErr w:type="spellEnd"/>
            <w:r>
              <w:rPr>
                <w:rFonts w:ascii="Times New Roman" w:eastAsia="Times New Roman" w:hAnsi="Times New Roman" w:cs="Times New Roman"/>
              </w:rPr>
              <w:t>) Mentos will assess students’ laboratory hygiene and safety practices.</w:t>
            </w:r>
          </w:p>
          <w:p w:rsidR="00D32A39" w:rsidRPr="00D32A39" w:rsidRDefault="00D32A39" w:rsidP="00D32A39">
            <w:pPr>
              <w:spacing w:after="0" w:line="240" w:lineRule="auto"/>
              <w:ind w:left="360" w:hanging="360"/>
              <w:rPr>
                <w:rFonts w:ascii="Times New Roman" w:eastAsia="Times New Roman" w:hAnsi="Times New Roman" w:cs="Times New Roman"/>
                <w:sz w:val="24"/>
                <w:szCs w:val="24"/>
              </w:rPr>
            </w:pPr>
            <w:r w:rsidRPr="00D32A39">
              <w:rPr>
                <w:rFonts w:ascii="Times New Roman" w:eastAsia="Times New Roman" w:hAnsi="Times New Roman" w:cs="Times New Roman"/>
              </w:rPr>
              <w:t> </w:t>
            </w:r>
          </w:p>
          <w:p w:rsidR="001A69EE" w:rsidRDefault="00D32A39" w:rsidP="00D32A39">
            <w:pPr>
              <w:spacing w:after="0" w:line="240" w:lineRule="auto"/>
              <w:ind w:left="360" w:hanging="360"/>
              <w:rPr>
                <w:rFonts w:ascii="Times New Roman" w:eastAsia="Times New Roman" w:hAnsi="Times New Roman" w:cs="Times New Roman"/>
              </w:rPr>
            </w:pPr>
            <w:r w:rsidRPr="00D32A39">
              <w:rPr>
                <w:rFonts w:ascii="Times New Roman" w:eastAsia="Times New Roman" w:hAnsi="Times New Roman" w:cs="Times New Roman"/>
              </w:rPr>
              <w:t>8.   </w:t>
            </w:r>
            <w:r w:rsidRPr="00D32A39">
              <w:rPr>
                <w:rFonts w:ascii="Times New Roman" w:eastAsia="Times New Roman" w:hAnsi="Times New Roman" w:cs="Times New Roman"/>
                <w:b/>
                <w:bCs/>
              </w:rPr>
              <w:t>Participation in Weekly Meetings</w:t>
            </w:r>
            <w:r w:rsidR="00260668">
              <w:rPr>
                <w:rFonts w:ascii="Times New Roman" w:eastAsia="Times New Roman" w:hAnsi="Times New Roman" w:cs="Times New Roman"/>
              </w:rPr>
              <w:t xml:space="preserve"> (100 </w:t>
            </w:r>
            <w:proofErr w:type="spellStart"/>
            <w:r w:rsidR="00260668">
              <w:rPr>
                <w:rFonts w:ascii="Times New Roman" w:eastAsia="Times New Roman" w:hAnsi="Times New Roman" w:cs="Times New Roman"/>
              </w:rPr>
              <w:t>pts</w:t>
            </w:r>
            <w:proofErr w:type="spellEnd"/>
            <w:r w:rsidR="00260668">
              <w:rPr>
                <w:rFonts w:ascii="Times New Roman" w:eastAsia="Times New Roman" w:hAnsi="Times New Roman" w:cs="Times New Roman"/>
              </w:rPr>
              <w:t>) </w:t>
            </w:r>
            <w:r w:rsidRPr="00D32A39">
              <w:rPr>
                <w:rFonts w:ascii="Times New Roman" w:eastAsia="Times New Roman" w:hAnsi="Times New Roman" w:cs="Times New Roman"/>
              </w:rPr>
              <w:t>The</w:t>
            </w:r>
            <w:r>
              <w:rPr>
                <w:rFonts w:ascii="Times New Roman" w:eastAsia="Times New Roman" w:hAnsi="Times New Roman" w:cs="Times New Roman"/>
              </w:rPr>
              <w:t xml:space="preserve"> Course </w:t>
            </w:r>
            <w:r w:rsidRPr="00D32A39">
              <w:rPr>
                <w:rFonts w:ascii="Times New Roman" w:eastAsia="Times New Roman" w:hAnsi="Times New Roman" w:cs="Times New Roman"/>
              </w:rPr>
              <w:t>Coordinator will assign grades based on the quality of students’ oral participation. Each student will be required to give brief presentations during the course of the semester.</w:t>
            </w:r>
          </w:p>
          <w:p w:rsidR="00D32A39" w:rsidRPr="001A69EE" w:rsidRDefault="00D32A39" w:rsidP="00D32A39">
            <w:pPr>
              <w:spacing w:after="0" w:line="240" w:lineRule="auto"/>
              <w:ind w:left="360" w:hanging="360"/>
              <w:rPr>
                <w:rFonts w:ascii="Times New Roman" w:eastAsia="Times New Roman" w:hAnsi="Times New Roman" w:cs="Times New Roman"/>
                <w:i/>
                <w:sz w:val="24"/>
                <w:szCs w:val="24"/>
                <w:u w:val="single"/>
              </w:rPr>
            </w:pPr>
          </w:p>
        </w:tc>
      </w:tr>
    </w:tbl>
    <w:tbl>
      <w:tblPr>
        <w:tblpPr w:leftFromText="180" w:rightFromText="180" w:vertAnchor="text" w:horzAnchor="page" w:tblpX="281" w:tblpY="1"/>
        <w:tblOverlap w:val="never"/>
        <w:tblW w:w="11376" w:type="dxa"/>
        <w:tblCellSpacing w:w="0" w:type="dxa"/>
        <w:tblCellMar>
          <w:left w:w="0" w:type="dxa"/>
          <w:right w:w="0" w:type="dxa"/>
        </w:tblCellMar>
        <w:tblLook w:val="04A0" w:firstRow="1" w:lastRow="0" w:firstColumn="1" w:lastColumn="0" w:noHBand="0" w:noVBand="1"/>
      </w:tblPr>
      <w:tblGrid>
        <w:gridCol w:w="11376"/>
      </w:tblGrid>
      <w:tr w:rsidR="00A10A42" w:rsidRPr="00CD4AC3" w:rsidTr="00622F03">
        <w:trPr>
          <w:trHeight w:val="435"/>
          <w:tblCellSpacing w:w="0" w:type="dxa"/>
        </w:trPr>
        <w:tc>
          <w:tcPr>
            <w:tcW w:w="11376" w:type="dxa"/>
            <w:hideMark/>
          </w:tcPr>
          <w:p w:rsidR="00A10A42" w:rsidRDefault="00A10A42" w:rsidP="00A10A42">
            <w:pPr>
              <w:spacing w:before="100" w:beforeAutospacing="1" w:after="100" w:afterAutospacing="1" w:line="240" w:lineRule="auto"/>
              <w:rPr>
                <w:rFonts w:ascii="Times New Roman" w:eastAsia="Times New Roman" w:hAnsi="Times New Roman" w:cs="Times New Roman"/>
                <w:b/>
                <w:bCs/>
                <w:i/>
                <w:iCs/>
                <w:sz w:val="24"/>
                <w:szCs w:val="24"/>
              </w:rPr>
            </w:pPr>
            <w:r w:rsidRPr="00114F9B">
              <w:rPr>
                <w:rFonts w:ascii="Times New Roman" w:eastAsia="Times New Roman" w:hAnsi="Times New Roman" w:cs="Times New Roman"/>
                <w:b/>
                <w:bCs/>
                <w:i/>
                <w:iCs/>
                <w:sz w:val="24"/>
                <w:szCs w:val="24"/>
              </w:rPr>
              <w:lastRenderedPageBreak/>
              <w:t>Tota</w:t>
            </w:r>
            <w:r w:rsidR="00D32A39">
              <w:rPr>
                <w:rFonts w:ascii="Times New Roman" w:eastAsia="Times New Roman" w:hAnsi="Times New Roman" w:cs="Times New Roman"/>
                <w:b/>
                <w:bCs/>
                <w:i/>
                <w:iCs/>
                <w:sz w:val="24"/>
                <w:szCs w:val="24"/>
              </w:rPr>
              <w:t>l Points: 1000</w:t>
            </w:r>
          </w:p>
          <w:p w:rsidR="00622F03" w:rsidRDefault="00622F03" w:rsidP="00A10A42">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u w:val="single"/>
              </w:rPr>
              <w:t xml:space="preserve">Student Code of Conduct: </w:t>
            </w:r>
            <w:r>
              <w:rPr>
                <w:rFonts w:ascii="Times New Roman" w:eastAsia="Times New Roman" w:hAnsi="Times New Roman" w:cs="Times New Roman"/>
                <w:bCs/>
                <w:sz w:val="24"/>
                <w:szCs w:val="24"/>
              </w:rPr>
              <w:t xml:space="preserve">Responsibility for good conduct rests with students as adult individuals.  The policy on academic misconduct is outlined at </w:t>
            </w:r>
            <w:hyperlink r:id="rId12" w:history="1">
              <w:r w:rsidRPr="001106DD">
                <w:rPr>
                  <w:rStyle w:val="Hyperlink"/>
                  <w:rFonts w:ascii="Times New Roman" w:eastAsia="Times New Roman" w:hAnsi="Times New Roman" w:cs="Times New Roman"/>
                  <w:bCs/>
                  <w:sz w:val="24"/>
                  <w:szCs w:val="24"/>
                </w:rPr>
                <w:t>http://www2.winthrop.edu/studentaffairs/handbook/StudentHandbook.pdf</w:t>
              </w:r>
            </w:hyperlink>
          </w:p>
          <w:p w:rsidR="00622F03" w:rsidRPr="00622F03" w:rsidRDefault="00622F03" w:rsidP="00622F03">
            <w:pPr>
              <w:jc w:val="both"/>
              <w:rPr>
                <w:rFonts w:ascii="Times New Roman" w:hAnsi="Times New Roman" w:cs="Times New Roman"/>
                <w:bCs/>
                <w:sz w:val="24"/>
                <w:szCs w:val="24"/>
              </w:rPr>
            </w:pPr>
            <w:r w:rsidRPr="00622F03">
              <w:rPr>
                <w:rFonts w:ascii="Times New Roman" w:hAnsi="Times New Roman" w:cs="Times New Roman"/>
                <w:b/>
                <w:i/>
                <w:color w:val="000000"/>
                <w:sz w:val="24"/>
                <w:szCs w:val="24"/>
                <w:u w:val="single"/>
              </w:rPr>
              <w:t>Students with Disabilities</w:t>
            </w:r>
            <w:r w:rsidRPr="00622F03">
              <w:rPr>
                <w:rFonts w:ascii="Times New Roman" w:hAnsi="Times New Roman" w:cs="Times New Roman"/>
                <w:b/>
                <w:color w:val="000000"/>
                <w:sz w:val="24"/>
                <w:szCs w:val="24"/>
              </w:rPr>
              <w:t xml:space="preserve">: </w:t>
            </w:r>
            <w:r w:rsidRPr="00622F03">
              <w:rPr>
                <w:rFonts w:ascii="Times New Roman" w:hAnsi="Times New Roman" w:cs="Times New Roman"/>
                <w:color w:val="000000"/>
                <w:sz w:val="24"/>
                <w:szCs w:val="24"/>
              </w:rPr>
              <w:t xml:space="preserve">Winthrop University is dedicated to providing access to education.  If you have a disability and need accommodations, please contact </w:t>
            </w:r>
            <w:proofErr w:type="spellStart"/>
            <w:r w:rsidRPr="00622F03">
              <w:rPr>
                <w:rFonts w:ascii="Times New Roman" w:hAnsi="Times New Roman" w:cs="Times New Roman"/>
                <w:color w:val="000000"/>
                <w:sz w:val="24"/>
                <w:szCs w:val="24"/>
              </w:rPr>
              <w:t>Gena</w:t>
            </w:r>
            <w:proofErr w:type="spellEnd"/>
            <w:r w:rsidRPr="00622F03">
              <w:rPr>
                <w:rFonts w:ascii="Times New Roman" w:hAnsi="Times New Roman" w:cs="Times New Roman"/>
                <w:color w:val="000000"/>
                <w:sz w:val="24"/>
                <w:szCs w:val="24"/>
              </w:rPr>
              <w:t xml:space="preserve"> Smith, Coordinator, Services for Students</w:t>
            </w:r>
            <w:bookmarkStart w:id="0" w:name="_GoBack"/>
            <w:bookmarkEnd w:id="0"/>
            <w:r w:rsidRPr="00622F03">
              <w:rPr>
                <w:rFonts w:ascii="Times New Roman" w:hAnsi="Times New Roman" w:cs="Times New Roman"/>
                <w:color w:val="000000"/>
                <w:sz w:val="24"/>
                <w:szCs w:val="24"/>
              </w:rPr>
              <w:t xml:space="preserve"> with Disabilities, at 323-3290, as soon as possible.  Once you have your Professor Notification Form, you should show it to me so that appropriate arrangements can be made.</w:t>
            </w:r>
          </w:p>
          <w:p w:rsidR="00622F03" w:rsidRPr="00622F03" w:rsidRDefault="00622F03" w:rsidP="00A10A42">
            <w:pPr>
              <w:spacing w:before="100" w:beforeAutospacing="1" w:after="100" w:afterAutospacing="1" w:line="240" w:lineRule="auto"/>
              <w:rPr>
                <w:rFonts w:ascii="Times New Roman" w:eastAsia="Times New Roman" w:hAnsi="Times New Roman" w:cs="Times New Roman"/>
                <w:b/>
                <w:bCs/>
                <w:i/>
                <w:sz w:val="24"/>
                <w:szCs w:val="24"/>
              </w:rPr>
            </w:pPr>
          </w:p>
          <w:p w:rsidR="00622F03" w:rsidRPr="00CD4AC3" w:rsidRDefault="00622F03" w:rsidP="00A10A42">
            <w:pPr>
              <w:spacing w:before="100" w:beforeAutospacing="1" w:after="100" w:afterAutospacing="1" w:line="240" w:lineRule="auto"/>
              <w:rPr>
                <w:rFonts w:ascii="Times New Roman" w:eastAsia="Times New Roman" w:hAnsi="Times New Roman" w:cs="Times New Roman"/>
                <w:b/>
                <w:sz w:val="24"/>
                <w:szCs w:val="24"/>
              </w:rPr>
            </w:pPr>
          </w:p>
        </w:tc>
      </w:tr>
    </w:tbl>
    <w:p w:rsidR="001A69EE" w:rsidRPr="001A69EE" w:rsidRDefault="001A69EE" w:rsidP="001A69EE">
      <w:pPr>
        <w:spacing w:after="0" w:line="240" w:lineRule="auto"/>
        <w:rPr>
          <w:rFonts w:ascii="Times New Roman" w:eastAsia="Times New Roman" w:hAnsi="Times New Roman" w:cs="Times New Roman"/>
          <w:b/>
          <w:i/>
          <w:vanish/>
          <w:sz w:val="24"/>
          <w:szCs w:val="24"/>
          <w:u w:val="single"/>
        </w:rPr>
      </w:pPr>
    </w:p>
    <w:tbl>
      <w:tblPr>
        <w:tblW w:w="9523" w:type="dxa"/>
        <w:tblCellSpacing w:w="0" w:type="dxa"/>
        <w:tblCellMar>
          <w:left w:w="0" w:type="dxa"/>
          <w:right w:w="0" w:type="dxa"/>
        </w:tblCellMar>
        <w:tblLook w:val="04A0" w:firstRow="1" w:lastRow="0" w:firstColumn="1" w:lastColumn="0" w:noHBand="0" w:noVBand="1"/>
      </w:tblPr>
      <w:tblGrid>
        <w:gridCol w:w="4620"/>
        <w:gridCol w:w="4903"/>
      </w:tblGrid>
      <w:tr w:rsidR="001A69EE" w:rsidRPr="001A69EE" w:rsidTr="00A10A42">
        <w:trPr>
          <w:trHeight w:val="791"/>
          <w:tblCellSpacing w:w="0" w:type="dxa"/>
        </w:trPr>
        <w:tc>
          <w:tcPr>
            <w:tcW w:w="9523" w:type="dxa"/>
            <w:gridSpan w:val="2"/>
            <w:hideMark/>
          </w:tcPr>
          <w:p w:rsidR="001A69EE" w:rsidRPr="001A69EE" w:rsidRDefault="001A69EE" w:rsidP="001A69EE">
            <w:pPr>
              <w:spacing w:before="100" w:beforeAutospacing="1" w:after="100" w:afterAutospacing="1" w:line="240" w:lineRule="auto"/>
              <w:divId w:val="1742630715"/>
              <w:rPr>
                <w:rFonts w:ascii="Times New Roman" w:eastAsia="Times New Roman" w:hAnsi="Times New Roman" w:cs="Times New Roman"/>
                <w:b/>
                <w:i/>
                <w:sz w:val="24"/>
                <w:szCs w:val="24"/>
              </w:rPr>
            </w:pPr>
          </w:p>
        </w:tc>
      </w:tr>
      <w:tr w:rsidR="001A69EE" w:rsidRPr="001A69EE" w:rsidTr="00A10A42">
        <w:trPr>
          <w:gridAfter w:val="1"/>
          <w:wAfter w:w="4903" w:type="dxa"/>
          <w:trHeight w:val="375"/>
          <w:tblCellSpacing w:w="0" w:type="dxa"/>
        </w:trPr>
        <w:tc>
          <w:tcPr>
            <w:tcW w:w="4620" w:type="dxa"/>
            <w:hideMark/>
          </w:tcPr>
          <w:p w:rsidR="001A69EE" w:rsidRPr="001A69EE" w:rsidRDefault="001A69EE" w:rsidP="001A69EE">
            <w:pPr>
              <w:spacing w:before="100" w:beforeAutospacing="1" w:after="100" w:afterAutospacing="1" w:line="240" w:lineRule="auto"/>
              <w:divId w:val="1684163901"/>
              <w:rPr>
                <w:rFonts w:ascii="Times New Roman" w:eastAsia="Times New Roman" w:hAnsi="Times New Roman" w:cs="Times New Roman"/>
                <w:sz w:val="24"/>
                <w:szCs w:val="24"/>
              </w:rPr>
            </w:pPr>
          </w:p>
        </w:tc>
      </w:tr>
    </w:tbl>
    <w:p w:rsidR="001A69EE" w:rsidRPr="001A69EE" w:rsidRDefault="001A69EE" w:rsidP="001A69EE">
      <w:pPr>
        <w:spacing w:after="0" w:line="240" w:lineRule="auto"/>
        <w:rPr>
          <w:rFonts w:ascii="Times New Roman" w:eastAsia="Times New Roman" w:hAnsi="Times New Roman" w:cs="Times New Roman"/>
          <w:vanish/>
          <w:sz w:val="24"/>
          <w:szCs w:val="24"/>
        </w:rPr>
      </w:pPr>
    </w:p>
    <w:p w:rsidR="001A69EE" w:rsidRPr="001A69EE" w:rsidRDefault="001A69EE" w:rsidP="001A69EE">
      <w:pPr>
        <w:spacing w:after="0" w:line="240" w:lineRule="auto"/>
        <w:rPr>
          <w:rFonts w:ascii="Times New Roman" w:eastAsia="Times New Roman" w:hAnsi="Times New Roman" w:cs="Times New Roman"/>
          <w:vanish/>
          <w:sz w:val="24"/>
          <w:szCs w:val="24"/>
        </w:rPr>
      </w:pPr>
    </w:p>
    <w:p w:rsidR="00BA44F2" w:rsidRDefault="00BA44F2"/>
    <w:sectPr w:rsidR="00BA44F2" w:rsidSect="00CD4AC3">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80B" w:rsidRDefault="0096580B" w:rsidP="00747818">
      <w:pPr>
        <w:spacing w:after="0" w:line="240" w:lineRule="auto"/>
      </w:pPr>
      <w:r>
        <w:separator/>
      </w:r>
    </w:p>
  </w:endnote>
  <w:endnote w:type="continuationSeparator" w:id="0">
    <w:p w:rsidR="0096580B" w:rsidRDefault="0096580B" w:rsidP="00747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18" w:rsidRDefault="007478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18" w:rsidRDefault="007478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18" w:rsidRDefault="00747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80B" w:rsidRDefault="0096580B" w:rsidP="00747818">
      <w:pPr>
        <w:spacing w:after="0" w:line="240" w:lineRule="auto"/>
      </w:pPr>
      <w:r>
        <w:separator/>
      </w:r>
    </w:p>
  </w:footnote>
  <w:footnote w:type="continuationSeparator" w:id="0">
    <w:p w:rsidR="0096580B" w:rsidRDefault="0096580B" w:rsidP="00747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18" w:rsidRDefault="007478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18" w:rsidRDefault="007478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18" w:rsidRDefault="007478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F79"/>
    <w:multiLevelType w:val="hybridMultilevel"/>
    <w:tmpl w:val="1338D060"/>
    <w:lvl w:ilvl="0" w:tplc="D96A450A">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537AFD"/>
    <w:multiLevelType w:val="hybridMultilevel"/>
    <w:tmpl w:val="42CE508E"/>
    <w:lvl w:ilvl="0" w:tplc="EE084D12">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AC3E63"/>
    <w:multiLevelType w:val="hybridMultilevel"/>
    <w:tmpl w:val="3D50A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BE6496"/>
    <w:multiLevelType w:val="hybridMultilevel"/>
    <w:tmpl w:val="3448FA28"/>
    <w:lvl w:ilvl="0" w:tplc="04090001">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E11981"/>
    <w:multiLevelType w:val="hybridMultilevel"/>
    <w:tmpl w:val="EEF0171A"/>
    <w:lvl w:ilvl="0" w:tplc="3E48D0C6">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9B5557"/>
    <w:multiLevelType w:val="hybridMultilevel"/>
    <w:tmpl w:val="472E2A5A"/>
    <w:lvl w:ilvl="0" w:tplc="04090001">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1B5E04"/>
    <w:multiLevelType w:val="hybridMultilevel"/>
    <w:tmpl w:val="5A282E00"/>
    <w:lvl w:ilvl="0" w:tplc="079C2B14">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DF1B15"/>
    <w:multiLevelType w:val="hybridMultilevel"/>
    <w:tmpl w:val="4CB8C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0964B7"/>
    <w:multiLevelType w:val="hybridMultilevel"/>
    <w:tmpl w:val="0F3A7418"/>
    <w:lvl w:ilvl="0" w:tplc="04090001">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856C68"/>
    <w:multiLevelType w:val="hybridMultilevel"/>
    <w:tmpl w:val="F4D40146"/>
    <w:lvl w:ilvl="0" w:tplc="DB1A0DA0">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832BBE"/>
    <w:multiLevelType w:val="hybridMultilevel"/>
    <w:tmpl w:val="B25AB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8F007C8"/>
    <w:multiLevelType w:val="hybridMultilevel"/>
    <w:tmpl w:val="55CC0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1"/>
  </w:num>
  <w:num w:numId="6">
    <w:abstractNumId w:val="8"/>
  </w:num>
  <w:num w:numId="7">
    <w:abstractNumId w:val="10"/>
  </w:num>
  <w:num w:numId="8">
    <w:abstractNumId w:val="0"/>
  </w:num>
  <w:num w:numId="9">
    <w:abstractNumId w:val="3"/>
  </w:num>
  <w:num w:numId="10">
    <w:abstractNumId w:val="9"/>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EE"/>
    <w:rsid w:val="00047053"/>
    <w:rsid w:val="00114F9B"/>
    <w:rsid w:val="001A69EE"/>
    <w:rsid w:val="00260668"/>
    <w:rsid w:val="002608E8"/>
    <w:rsid w:val="0038613E"/>
    <w:rsid w:val="003D7509"/>
    <w:rsid w:val="00604DF8"/>
    <w:rsid w:val="00622F03"/>
    <w:rsid w:val="006908C6"/>
    <w:rsid w:val="006A1740"/>
    <w:rsid w:val="006E18EC"/>
    <w:rsid w:val="0072722D"/>
    <w:rsid w:val="00747818"/>
    <w:rsid w:val="007C3D09"/>
    <w:rsid w:val="008A25E4"/>
    <w:rsid w:val="0096580B"/>
    <w:rsid w:val="009E56B6"/>
    <w:rsid w:val="00A10A42"/>
    <w:rsid w:val="00B04299"/>
    <w:rsid w:val="00BA44F2"/>
    <w:rsid w:val="00C05260"/>
    <w:rsid w:val="00CA1277"/>
    <w:rsid w:val="00CB6233"/>
    <w:rsid w:val="00CD4AC3"/>
    <w:rsid w:val="00CE29A8"/>
    <w:rsid w:val="00D32A39"/>
    <w:rsid w:val="00D86738"/>
    <w:rsid w:val="00E80093"/>
    <w:rsid w:val="00F761B2"/>
    <w:rsid w:val="00FA0165"/>
    <w:rsid w:val="00FD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
    <w:name w:val="msoorganizationname"/>
    <w:basedOn w:val="Normal"/>
    <w:rsid w:val="001A69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tagline">
    <w:name w:val="msotagline"/>
    <w:basedOn w:val="Normal"/>
    <w:rsid w:val="001A69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9EE"/>
    <w:rPr>
      <w:color w:val="0000FF"/>
      <w:u w:val="single"/>
    </w:rPr>
  </w:style>
  <w:style w:type="paragraph" w:styleId="BodyText3">
    <w:name w:val="Body Text 3"/>
    <w:basedOn w:val="Normal"/>
    <w:link w:val="BodyText3Char"/>
    <w:uiPriority w:val="99"/>
    <w:unhideWhenUsed/>
    <w:rsid w:val="001A69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rsid w:val="001A69EE"/>
    <w:rPr>
      <w:rFonts w:ascii="Times New Roman" w:eastAsia="Times New Roman" w:hAnsi="Times New Roman" w:cs="Times New Roman"/>
      <w:sz w:val="24"/>
      <w:szCs w:val="24"/>
    </w:rPr>
  </w:style>
  <w:style w:type="paragraph" w:customStyle="1" w:styleId="msoaccenttext">
    <w:name w:val="msoaccenttext"/>
    <w:basedOn w:val="Normal"/>
    <w:rsid w:val="001A69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title3">
    <w:name w:val="msotitle3"/>
    <w:basedOn w:val="Normal"/>
    <w:rsid w:val="001A69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6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9EE"/>
    <w:rPr>
      <w:rFonts w:ascii="Tahoma" w:hAnsi="Tahoma" w:cs="Tahoma"/>
      <w:sz w:val="16"/>
      <w:szCs w:val="16"/>
    </w:rPr>
  </w:style>
  <w:style w:type="paragraph" w:styleId="ListParagraph">
    <w:name w:val="List Paragraph"/>
    <w:basedOn w:val="Normal"/>
    <w:uiPriority w:val="34"/>
    <w:qFormat/>
    <w:rsid w:val="00114F9B"/>
    <w:pPr>
      <w:ind w:left="720"/>
      <w:contextualSpacing/>
    </w:pPr>
  </w:style>
  <w:style w:type="paragraph" w:styleId="NormalWeb">
    <w:name w:val="Normal (Web)"/>
    <w:basedOn w:val="Normal"/>
    <w:uiPriority w:val="99"/>
    <w:unhideWhenUsed/>
    <w:rsid w:val="006908C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478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7818"/>
  </w:style>
  <w:style w:type="paragraph" w:styleId="Footer">
    <w:name w:val="footer"/>
    <w:basedOn w:val="Normal"/>
    <w:link w:val="FooterChar"/>
    <w:uiPriority w:val="99"/>
    <w:semiHidden/>
    <w:unhideWhenUsed/>
    <w:rsid w:val="007478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78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
    <w:name w:val="msoorganizationname"/>
    <w:basedOn w:val="Normal"/>
    <w:rsid w:val="001A69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tagline">
    <w:name w:val="msotagline"/>
    <w:basedOn w:val="Normal"/>
    <w:rsid w:val="001A69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9EE"/>
    <w:rPr>
      <w:color w:val="0000FF"/>
      <w:u w:val="single"/>
    </w:rPr>
  </w:style>
  <w:style w:type="paragraph" w:styleId="BodyText3">
    <w:name w:val="Body Text 3"/>
    <w:basedOn w:val="Normal"/>
    <w:link w:val="BodyText3Char"/>
    <w:uiPriority w:val="99"/>
    <w:unhideWhenUsed/>
    <w:rsid w:val="001A69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rsid w:val="001A69EE"/>
    <w:rPr>
      <w:rFonts w:ascii="Times New Roman" w:eastAsia="Times New Roman" w:hAnsi="Times New Roman" w:cs="Times New Roman"/>
      <w:sz w:val="24"/>
      <w:szCs w:val="24"/>
    </w:rPr>
  </w:style>
  <w:style w:type="paragraph" w:customStyle="1" w:styleId="msoaccenttext">
    <w:name w:val="msoaccenttext"/>
    <w:basedOn w:val="Normal"/>
    <w:rsid w:val="001A69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title3">
    <w:name w:val="msotitle3"/>
    <w:basedOn w:val="Normal"/>
    <w:rsid w:val="001A69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6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9EE"/>
    <w:rPr>
      <w:rFonts w:ascii="Tahoma" w:hAnsi="Tahoma" w:cs="Tahoma"/>
      <w:sz w:val="16"/>
      <w:szCs w:val="16"/>
    </w:rPr>
  </w:style>
  <w:style w:type="paragraph" w:styleId="ListParagraph">
    <w:name w:val="List Paragraph"/>
    <w:basedOn w:val="Normal"/>
    <w:uiPriority w:val="34"/>
    <w:qFormat/>
    <w:rsid w:val="00114F9B"/>
    <w:pPr>
      <w:ind w:left="720"/>
      <w:contextualSpacing/>
    </w:pPr>
  </w:style>
  <w:style w:type="paragraph" w:styleId="NormalWeb">
    <w:name w:val="Normal (Web)"/>
    <w:basedOn w:val="Normal"/>
    <w:uiPriority w:val="99"/>
    <w:unhideWhenUsed/>
    <w:rsid w:val="006908C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478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7818"/>
  </w:style>
  <w:style w:type="paragraph" w:styleId="Footer">
    <w:name w:val="footer"/>
    <w:basedOn w:val="Normal"/>
    <w:link w:val="FooterChar"/>
    <w:uiPriority w:val="99"/>
    <w:semiHidden/>
    <w:unhideWhenUsed/>
    <w:rsid w:val="007478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7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53607">
      <w:bodyDiv w:val="1"/>
      <w:marLeft w:val="0"/>
      <w:marRight w:val="0"/>
      <w:marTop w:val="0"/>
      <w:marBottom w:val="0"/>
      <w:divBdr>
        <w:top w:val="none" w:sz="0" w:space="0" w:color="auto"/>
        <w:left w:val="none" w:sz="0" w:space="0" w:color="auto"/>
        <w:bottom w:val="none" w:sz="0" w:space="0" w:color="auto"/>
        <w:right w:val="none" w:sz="0" w:space="0" w:color="auto"/>
      </w:divBdr>
      <w:divsChild>
        <w:div w:id="1138647671">
          <w:marLeft w:val="0"/>
          <w:marRight w:val="0"/>
          <w:marTop w:val="0"/>
          <w:marBottom w:val="0"/>
          <w:divBdr>
            <w:top w:val="none" w:sz="0" w:space="0" w:color="auto"/>
            <w:left w:val="none" w:sz="0" w:space="0" w:color="auto"/>
            <w:bottom w:val="none" w:sz="0" w:space="0" w:color="auto"/>
            <w:right w:val="none" w:sz="0" w:space="0" w:color="auto"/>
          </w:divBdr>
        </w:div>
      </w:divsChild>
    </w:div>
    <w:div w:id="477764244">
      <w:bodyDiv w:val="1"/>
      <w:marLeft w:val="0"/>
      <w:marRight w:val="0"/>
      <w:marTop w:val="0"/>
      <w:marBottom w:val="0"/>
      <w:divBdr>
        <w:top w:val="none" w:sz="0" w:space="0" w:color="auto"/>
        <w:left w:val="none" w:sz="0" w:space="0" w:color="auto"/>
        <w:bottom w:val="none" w:sz="0" w:space="0" w:color="auto"/>
        <w:right w:val="none" w:sz="0" w:space="0" w:color="auto"/>
      </w:divBdr>
    </w:div>
    <w:div w:id="1466196359">
      <w:bodyDiv w:val="1"/>
      <w:marLeft w:val="0"/>
      <w:marRight w:val="0"/>
      <w:marTop w:val="0"/>
      <w:marBottom w:val="0"/>
      <w:divBdr>
        <w:top w:val="none" w:sz="0" w:space="0" w:color="auto"/>
        <w:left w:val="none" w:sz="0" w:space="0" w:color="auto"/>
        <w:bottom w:val="none" w:sz="0" w:space="0" w:color="auto"/>
        <w:right w:val="none" w:sz="0" w:space="0" w:color="auto"/>
      </w:divBdr>
    </w:div>
    <w:div w:id="1510214128">
      <w:bodyDiv w:val="1"/>
      <w:marLeft w:val="0"/>
      <w:marRight w:val="0"/>
      <w:marTop w:val="0"/>
      <w:marBottom w:val="0"/>
      <w:divBdr>
        <w:top w:val="none" w:sz="0" w:space="0" w:color="auto"/>
        <w:left w:val="none" w:sz="0" w:space="0" w:color="auto"/>
        <w:bottom w:val="none" w:sz="0" w:space="0" w:color="auto"/>
        <w:right w:val="none" w:sz="0" w:space="0" w:color="auto"/>
      </w:divBdr>
      <w:divsChild>
        <w:div w:id="1921482632">
          <w:marLeft w:val="0"/>
          <w:marRight w:val="0"/>
          <w:marTop w:val="0"/>
          <w:marBottom w:val="0"/>
          <w:divBdr>
            <w:top w:val="none" w:sz="0" w:space="0" w:color="auto"/>
            <w:left w:val="none" w:sz="0" w:space="0" w:color="auto"/>
            <w:bottom w:val="none" w:sz="0" w:space="0" w:color="auto"/>
            <w:right w:val="none" w:sz="0" w:space="0" w:color="auto"/>
          </w:divBdr>
        </w:div>
        <w:div w:id="923688845">
          <w:marLeft w:val="0"/>
          <w:marRight w:val="0"/>
          <w:marTop w:val="0"/>
          <w:marBottom w:val="0"/>
          <w:divBdr>
            <w:top w:val="none" w:sz="0" w:space="0" w:color="auto"/>
            <w:left w:val="none" w:sz="0" w:space="0" w:color="auto"/>
            <w:bottom w:val="none" w:sz="0" w:space="0" w:color="auto"/>
            <w:right w:val="none" w:sz="0" w:space="0" w:color="auto"/>
          </w:divBdr>
        </w:div>
      </w:divsChild>
    </w:div>
    <w:div w:id="1812555422">
      <w:bodyDiv w:val="1"/>
      <w:marLeft w:val="0"/>
      <w:marRight w:val="0"/>
      <w:marTop w:val="0"/>
      <w:marBottom w:val="0"/>
      <w:divBdr>
        <w:top w:val="none" w:sz="0" w:space="0" w:color="auto"/>
        <w:left w:val="none" w:sz="0" w:space="0" w:color="auto"/>
        <w:bottom w:val="none" w:sz="0" w:space="0" w:color="auto"/>
        <w:right w:val="none" w:sz="0" w:space="0" w:color="auto"/>
      </w:divBdr>
      <w:divsChild>
        <w:div w:id="829567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45933">
      <w:bodyDiv w:val="1"/>
      <w:marLeft w:val="0"/>
      <w:marRight w:val="0"/>
      <w:marTop w:val="0"/>
      <w:marBottom w:val="0"/>
      <w:divBdr>
        <w:top w:val="none" w:sz="0" w:space="0" w:color="auto"/>
        <w:left w:val="none" w:sz="0" w:space="0" w:color="auto"/>
        <w:bottom w:val="none" w:sz="0" w:space="0" w:color="auto"/>
        <w:right w:val="none" w:sz="0" w:space="0" w:color="auto"/>
      </w:divBdr>
      <w:divsChild>
        <w:div w:id="1345085427">
          <w:marLeft w:val="0"/>
          <w:marRight w:val="0"/>
          <w:marTop w:val="0"/>
          <w:marBottom w:val="0"/>
          <w:divBdr>
            <w:top w:val="none" w:sz="0" w:space="0" w:color="auto"/>
            <w:left w:val="none" w:sz="0" w:space="0" w:color="auto"/>
            <w:bottom w:val="none" w:sz="0" w:space="0" w:color="auto"/>
            <w:right w:val="none" w:sz="0" w:space="0" w:color="auto"/>
          </w:divBdr>
        </w:div>
        <w:div w:id="150219861">
          <w:marLeft w:val="0"/>
          <w:marRight w:val="0"/>
          <w:marTop w:val="0"/>
          <w:marBottom w:val="0"/>
          <w:divBdr>
            <w:top w:val="none" w:sz="0" w:space="0" w:color="auto"/>
            <w:left w:val="none" w:sz="0" w:space="0" w:color="auto"/>
            <w:bottom w:val="none" w:sz="0" w:space="0" w:color="auto"/>
            <w:right w:val="none" w:sz="0" w:space="0" w:color="auto"/>
          </w:divBdr>
        </w:div>
        <w:div w:id="1630086596">
          <w:marLeft w:val="0"/>
          <w:marRight w:val="0"/>
          <w:marTop w:val="0"/>
          <w:marBottom w:val="0"/>
          <w:divBdr>
            <w:top w:val="none" w:sz="0" w:space="0" w:color="auto"/>
            <w:left w:val="none" w:sz="0" w:space="0" w:color="auto"/>
            <w:bottom w:val="none" w:sz="0" w:space="0" w:color="auto"/>
            <w:right w:val="none" w:sz="0" w:space="0" w:color="auto"/>
          </w:divBdr>
        </w:div>
        <w:div w:id="1529218194">
          <w:marLeft w:val="0"/>
          <w:marRight w:val="0"/>
          <w:marTop w:val="0"/>
          <w:marBottom w:val="0"/>
          <w:divBdr>
            <w:top w:val="none" w:sz="0" w:space="0" w:color="auto"/>
            <w:left w:val="none" w:sz="0" w:space="0" w:color="auto"/>
            <w:bottom w:val="none" w:sz="0" w:space="0" w:color="auto"/>
            <w:right w:val="none" w:sz="0" w:space="0" w:color="auto"/>
          </w:divBdr>
        </w:div>
        <w:div w:id="1597209124">
          <w:marLeft w:val="0"/>
          <w:marRight w:val="0"/>
          <w:marTop w:val="0"/>
          <w:marBottom w:val="0"/>
          <w:divBdr>
            <w:top w:val="none" w:sz="0" w:space="0" w:color="auto"/>
            <w:left w:val="none" w:sz="0" w:space="0" w:color="auto"/>
            <w:bottom w:val="none" w:sz="0" w:space="0" w:color="auto"/>
            <w:right w:val="none" w:sz="0" w:space="0" w:color="auto"/>
          </w:divBdr>
        </w:div>
        <w:div w:id="1742630715">
          <w:marLeft w:val="0"/>
          <w:marRight w:val="0"/>
          <w:marTop w:val="0"/>
          <w:marBottom w:val="0"/>
          <w:divBdr>
            <w:top w:val="none" w:sz="0" w:space="0" w:color="auto"/>
            <w:left w:val="none" w:sz="0" w:space="0" w:color="auto"/>
            <w:bottom w:val="none" w:sz="0" w:space="0" w:color="auto"/>
            <w:right w:val="none" w:sz="0" w:space="0" w:color="auto"/>
          </w:divBdr>
        </w:div>
        <w:div w:id="1684163901">
          <w:marLeft w:val="0"/>
          <w:marRight w:val="0"/>
          <w:marTop w:val="0"/>
          <w:marBottom w:val="0"/>
          <w:divBdr>
            <w:top w:val="none" w:sz="0" w:space="0" w:color="auto"/>
            <w:left w:val="none" w:sz="0" w:space="0" w:color="auto"/>
            <w:bottom w:val="none" w:sz="0" w:space="0" w:color="auto"/>
            <w:right w:val="none" w:sz="0" w:space="0" w:color="auto"/>
          </w:divBdr>
        </w:div>
        <w:div w:id="955604528">
          <w:marLeft w:val="0"/>
          <w:marRight w:val="0"/>
          <w:marTop w:val="0"/>
          <w:marBottom w:val="0"/>
          <w:divBdr>
            <w:top w:val="none" w:sz="0" w:space="0" w:color="auto"/>
            <w:left w:val="none" w:sz="0" w:space="0" w:color="auto"/>
            <w:bottom w:val="none" w:sz="0" w:space="0" w:color="auto"/>
            <w:right w:val="none" w:sz="0" w:space="0" w:color="auto"/>
          </w:divBdr>
        </w:div>
        <w:div w:id="2066953487">
          <w:marLeft w:val="0"/>
          <w:marRight w:val="0"/>
          <w:marTop w:val="0"/>
          <w:marBottom w:val="0"/>
          <w:divBdr>
            <w:top w:val="none" w:sz="0" w:space="0" w:color="auto"/>
            <w:left w:val="none" w:sz="0" w:space="0" w:color="auto"/>
            <w:bottom w:val="none" w:sz="0" w:space="0" w:color="auto"/>
            <w:right w:val="none" w:sz="0" w:space="0" w:color="auto"/>
          </w:divBdr>
        </w:div>
        <w:div w:id="363167569">
          <w:marLeft w:val="0"/>
          <w:marRight w:val="0"/>
          <w:marTop w:val="0"/>
          <w:marBottom w:val="0"/>
          <w:divBdr>
            <w:top w:val="none" w:sz="0" w:space="0" w:color="auto"/>
            <w:left w:val="none" w:sz="0" w:space="0" w:color="auto"/>
            <w:bottom w:val="none" w:sz="0" w:space="0" w:color="auto"/>
            <w:right w:val="none" w:sz="0" w:space="0" w:color="auto"/>
          </w:divBdr>
        </w:div>
      </w:divsChild>
    </w:div>
    <w:div w:id="1987735188">
      <w:bodyDiv w:val="1"/>
      <w:marLeft w:val="0"/>
      <w:marRight w:val="0"/>
      <w:marTop w:val="0"/>
      <w:marBottom w:val="0"/>
      <w:divBdr>
        <w:top w:val="none" w:sz="0" w:space="0" w:color="auto"/>
        <w:left w:val="none" w:sz="0" w:space="0" w:color="auto"/>
        <w:bottom w:val="none" w:sz="0" w:space="0" w:color="auto"/>
        <w:right w:val="none" w:sz="0" w:space="0" w:color="auto"/>
      </w:divBdr>
      <w:divsChild>
        <w:div w:id="1563440155">
          <w:marLeft w:val="0"/>
          <w:marRight w:val="0"/>
          <w:marTop w:val="0"/>
          <w:marBottom w:val="0"/>
          <w:divBdr>
            <w:top w:val="none" w:sz="0" w:space="0" w:color="auto"/>
            <w:left w:val="none" w:sz="0" w:space="0" w:color="auto"/>
            <w:bottom w:val="none" w:sz="0" w:space="0" w:color="auto"/>
            <w:right w:val="none" w:sz="0" w:space="0" w:color="auto"/>
          </w:divBdr>
        </w:div>
      </w:divsChild>
    </w:div>
    <w:div w:id="2018461247">
      <w:bodyDiv w:val="1"/>
      <w:marLeft w:val="0"/>
      <w:marRight w:val="0"/>
      <w:marTop w:val="0"/>
      <w:marBottom w:val="0"/>
      <w:divBdr>
        <w:top w:val="none" w:sz="0" w:space="0" w:color="auto"/>
        <w:left w:val="none" w:sz="0" w:space="0" w:color="auto"/>
        <w:bottom w:val="none" w:sz="0" w:space="0" w:color="auto"/>
        <w:right w:val="none" w:sz="0" w:space="0" w:color="auto"/>
      </w:divBdr>
      <w:divsChild>
        <w:div w:id="1609465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2.winthrop.edu/studentaffairs/handbook/StudentHandbook.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0-scifinder.cas.org.library.winthrop.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ohr.winthrop.edu/facult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7A08D9F7-922E-405B-A5AC-D2B6D44FE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Sumter, Takita Felder</dc:creator>
  <cp:lastModifiedBy>Takita Sumter</cp:lastModifiedBy>
  <cp:revision>4</cp:revision>
  <cp:lastPrinted>2012-01-05T19:56:00Z</cp:lastPrinted>
  <dcterms:created xsi:type="dcterms:W3CDTF">2012-08-19T16:19:00Z</dcterms:created>
  <dcterms:modified xsi:type="dcterms:W3CDTF">2012-08-19T16:20:00Z</dcterms:modified>
</cp:coreProperties>
</file>