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9B" w:rsidRPr="00667006" w:rsidRDefault="00295445">
      <w:pPr>
        <w:rPr>
          <w:rFonts w:ascii="Times New Roman" w:hAnsi="Times New Roman" w:cs="Times New Roman"/>
          <w:sz w:val="20"/>
          <w:szCs w:val="20"/>
        </w:rPr>
      </w:pPr>
      <w:r w:rsidRPr="00667006">
        <w:rPr>
          <w:rFonts w:ascii="Times New Roman" w:hAnsi="Times New Roman" w:cs="Times New Roman"/>
          <w:sz w:val="20"/>
          <w:szCs w:val="20"/>
        </w:rPr>
        <w:t>PHYS 321</w:t>
      </w:r>
      <w:r w:rsidRPr="00667006">
        <w:rPr>
          <w:rFonts w:ascii="Times New Roman" w:hAnsi="Times New Roman" w:cs="Times New Roman"/>
          <w:sz w:val="20"/>
          <w:szCs w:val="20"/>
        </w:rPr>
        <w:tab/>
        <w:t>Problems on X-ray Diffraction</w:t>
      </w:r>
      <w:r w:rsidRPr="00667006">
        <w:rPr>
          <w:rFonts w:ascii="Times New Roman" w:hAnsi="Times New Roman" w:cs="Times New Roman"/>
          <w:sz w:val="20"/>
          <w:szCs w:val="20"/>
        </w:rPr>
        <w:tab/>
        <w:t>Name</w:t>
      </w:r>
      <w:proofErr w:type="gramStart"/>
      <w:r w:rsidRPr="00667006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6700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95445" w:rsidRPr="00667006" w:rsidRDefault="00295445" w:rsidP="002954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7006">
        <w:rPr>
          <w:rFonts w:ascii="Times New Roman" w:hAnsi="Times New Roman" w:cs="Times New Roman"/>
          <w:sz w:val="20"/>
          <w:szCs w:val="20"/>
        </w:rPr>
        <w:t xml:space="preserve">The first order diffraction pattern for polycrystalline BCC iron with X-rays of wavelength 0.1790 nm is </w:t>
      </w:r>
      <w:r w:rsidR="0001189B" w:rsidRPr="00667006">
        <w:rPr>
          <w:rFonts w:ascii="Times New Roman" w:hAnsi="Times New Roman" w:cs="Times New Roman"/>
          <w:sz w:val="20"/>
          <w:szCs w:val="20"/>
        </w:rPr>
        <w:t xml:space="preserve">taken. </w:t>
      </w:r>
      <w:r w:rsidRPr="00667006">
        <w:rPr>
          <w:rFonts w:ascii="Times New Roman" w:hAnsi="Times New Roman" w:cs="Times New Roman"/>
          <w:sz w:val="20"/>
          <w:szCs w:val="20"/>
        </w:rPr>
        <w:t xml:space="preserve">Compute (a) the </w:t>
      </w:r>
      <w:proofErr w:type="spellStart"/>
      <w:r w:rsidRPr="00667006">
        <w:rPr>
          <w:rFonts w:ascii="Times New Roman" w:hAnsi="Times New Roman" w:cs="Times New Roman"/>
          <w:sz w:val="20"/>
          <w:szCs w:val="20"/>
        </w:rPr>
        <w:t>interplanar</w:t>
      </w:r>
      <w:proofErr w:type="spellEnd"/>
      <w:r w:rsidRPr="00667006">
        <w:rPr>
          <w:rFonts w:ascii="Times New Roman" w:hAnsi="Times New Roman" w:cs="Times New Roman"/>
          <w:sz w:val="20"/>
          <w:szCs w:val="20"/>
        </w:rPr>
        <w:t xml:space="preserve"> spacing and (b) the diffraction angle for the (220) set of planes. The lattice parameter for Fe is 0.2866 nm. </w:t>
      </w:r>
    </w:p>
    <w:p w:rsidR="0001189B" w:rsidRPr="00667006" w:rsidRDefault="00667006" w:rsidP="00011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 xml:space="preserve">P3.64: </w:t>
      </w:r>
      <w:r w:rsidR="0001189B" w:rsidRPr="00667006">
        <w:rPr>
          <w:rFonts w:ascii="Times New Roman" w:eastAsia="Times" w:hAnsi="Times New Roman" w:cs="Times New Roman"/>
          <w:sz w:val="20"/>
          <w:szCs w:val="20"/>
        </w:rPr>
        <w:t xml:space="preserve">Figure below shows an x-ray diffraction pattern for </w:t>
      </w:r>
      <w:r w:rsidR="0001189B" w:rsidRPr="00667006">
        <w:rPr>
          <w:rFonts w:ascii="Times New Roman" w:eastAsia="Times" w:hAnsi="Times New Roman" w:cs="Times New Roman"/>
          <w:sz w:val="20"/>
          <w:szCs w:val="20"/>
        </w:rPr>
        <w:t xml:space="preserve">-iron taken using a </w:t>
      </w:r>
      <w:proofErr w:type="spellStart"/>
      <w:r w:rsidR="0001189B" w:rsidRPr="00667006">
        <w:rPr>
          <w:rFonts w:ascii="Times New Roman" w:eastAsia="Times" w:hAnsi="Times New Roman" w:cs="Times New Roman"/>
          <w:sz w:val="20"/>
          <w:szCs w:val="20"/>
        </w:rPr>
        <w:t>diffractometer</w:t>
      </w:r>
      <w:proofErr w:type="spellEnd"/>
      <w:r w:rsidR="0001189B" w:rsidRPr="00667006">
        <w:rPr>
          <w:rFonts w:ascii="Times New Roman" w:eastAsia="Times" w:hAnsi="Times New Roman" w:cs="Times New Roman"/>
          <w:sz w:val="20"/>
          <w:szCs w:val="20"/>
        </w:rPr>
        <w:t xml:space="preserve"> and monochromatic x-radiation having a wavelength of 0.1542 nm; each diffraction peak on the pattern has been indexed. Compute the </w:t>
      </w:r>
      <w:proofErr w:type="spellStart"/>
      <w:r w:rsidR="0001189B" w:rsidRPr="00667006">
        <w:rPr>
          <w:rFonts w:ascii="Times New Roman" w:eastAsia="Times" w:hAnsi="Times New Roman" w:cs="Times New Roman"/>
          <w:sz w:val="20"/>
          <w:szCs w:val="20"/>
        </w:rPr>
        <w:t>interplanar</w:t>
      </w:r>
      <w:proofErr w:type="spellEnd"/>
      <w:r w:rsidR="0001189B" w:rsidRPr="00667006">
        <w:rPr>
          <w:rFonts w:ascii="Times New Roman" w:eastAsia="Times" w:hAnsi="Times New Roman" w:cs="Times New Roman"/>
          <w:sz w:val="20"/>
          <w:szCs w:val="20"/>
        </w:rPr>
        <w:t xml:space="preserve"> spacing for each set of planes indexed; also determine the lattice parameter of Fe for each of the peaks.</w:t>
      </w:r>
    </w:p>
    <w:p w:rsidR="00295445" w:rsidRPr="00667006" w:rsidRDefault="00667006" w:rsidP="0001189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24193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9B" w:rsidRPr="00667006" w:rsidRDefault="00EC01DF" w:rsidP="0001189B">
      <w:pPr>
        <w:pStyle w:val="Style1"/>
      </w:pPr>
      <w:r>
        <w:t>P</w:t>
      </w:r>
      <w:r w:rsidR="0001189B" w:rsidRPr="00667006">
        <w:t>3.66</w:t>
      </w:r>
      <w:r>
        <w:t>:</w:t>
      </w:r>
      <w:r w:rsidR="0001189B" w:rsidRPr="00667006">
        <w:t xml:space="preserve">  </w:t>
      </w:r>
      <w:r w:rsidR="0001189B" w:rsidRPr="00667006">
        <w:rPr>
          <w:rFonts w:eastAsia="Times"/>
        </w:rPr>
        <w:t xml:space="preserve">Figure </w:t>
      </w:r>
      <w:r w:rsidR="00667006" w:rsidRPr="00667006">
        <w:rPr>
          <w:rFonts w:eastAsia="Times"/>
        </w:rPr>
        <w:t xml:space="preserve">below </w:t>
      </w:r>
      <w:r w:rsidR="0001189B" w:rsidRPr="00667006">
        <w:rPr>
          <w:rFonts w:eastAsia="Times"/>
        </w:rPr>
        <w:t>shows the first four peaks of the x-ray diffraction pattern for copper, which has an FCC crystal structure; monochromatic x-radiation having a wavelength of 0.1542 nm was used.</w:t>
      </w:r>
    </w:p>
    <w:p w:rsidR="0001189B" w:rsidRPr="00667006" w:rsidRDefault="0001189B" w:rsidP="0001189B">
      <w:pPr>
        <w:pStyle w:val="Style1"/>
      </w:pPr>
      <w:r w:rsidRPr="00667006">
        <w:t>(a)</w:t>
      </w:r>
      <w:r w:rsidRPr="00667006">
        <w:rPr>
          <w:b/>
        </w:rPr>
        <w:t xml:space="preserve"> </w:t>
      </w:r>
      <w:r w:rsidRPr="00667006">
        <w:t>Index (i.e., give h, k, and l indices) for each of these peaks.</w:t>
      </w:r>
    </w:p>
    <w:p w:rsidR="0001189B" w:rsidRPr="00667006" w:rsidRDefault="0001189B" w:rsidP="0001189B">
      <w:pPr>
        <w:pStyle w:val="Style1"/>
      </w:pPr>
      <w:r w:rsidRPr="00667006">
        <w:t>(b)</w:t>
      </w:r>
      <w:r w:rsidRPr="00667006">
        <w:rPr>
          <w:b/>
        </w:rPr>
        <w:t xml:space="preserve"> </w:t>
      </w:r>
      <w:r w:rsidRPr="00667006">
        <w:t xml:space="preserve">Determine the </w:t>
      </w:r>
      <w:proofErr w:type="spellStart"/>
      <w:r w:rsidRPr="00667006">
        <w:t>interplanar</w:t>
      </w:r>
      <w:proofErr w:type="spellEnd"/>
      <w:r w:rsidRPr="00667006">
        <w:t xml:space="preserve"> spacing for each of the peaks.</w:t>
      </w:r>
    </w:p>
    <w:p w:rsidR="00667006" w:rsidRPr="00667006" w:rsidRDefault="0001189B" w:rsidP="0001189B">
      <w:pPr>
        <w:pStyle w:val="Style1"/>
        <w:rPr>
          <w:rFonts w:eastAsia="Times"/>
        </w:rPr>
      </w:pPr>
      <w:r w:rsidRPr="00667006">
        <w:t>(c)</w:t>
      </w:r>
      <w:r w:rsidRPr="00667006">
        <w:rPr>
          <w:b/>
        </w:rPr>
        <w:t xml:space="preserve"> </w:t>
      </w:r>
      <w:r w:rsidRPr="00667006">
        <w:rPr>
          <w:rFonts w:eastAsia="Times"/>
        </w:rPr>
        <w:t>For each peak, determine the atomic radius for Cu and compare these with the value presented in Tab</w:t>
      </w:r>
      <w:r w:rsidR="00667006" w:rsidRPr="00667006">
        <w:rPr>
          <w:rFonts w:eastAsia="Times"/>
        </w:rPr>
        <w:t>le 3.1.</w:t>
      </w:r>
    </w:p>
    <w:p w:rsidR="0001189B" w:rsidRPr="00667006" w:rsidRDefault="00667006" w:rsidP="0001189B">
      <w:pPr>
        <w:pStyle w:val="Style1"/>
      </w:pPr>
      <w:r>
        <w:rPr>
          <w:rFonts w:eastAsia="Times"/>
          <w:i/>
          <w:noProof/>
        </w:rPr>
        <w:drawing>
          <wp:inline distT="0" distB="0" distL="0" distR="0">
            <wp:extent cx="4886325" cy="2447925"/>
            <wp:effectExtent l="19050" t="0" r="9525" b="0"/>
            <wp:docPr id="4" name="Picture 2" descr="fig_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_03_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9B" w:rsidRDefault="0001189B" w:rsidP="0001189B">
      <w:pPr>
        <w:pStyle w:val="ListParagraph"/>
      </w:pPr>
    </w:p>
    <w:sectPr w:rsidR="0001189B" w:rsidSect="007B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7564A"/>
    <w:multiLevelType w:val="hybridMultilevel"/>
    <w:tmpl w:val="A4C6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445"/>
    <w:rsid w:val="0001189B"/>
    <w:rsid w:val="00295445"/>
    <w:rsid w:val="00667006"/>
    <w:rsid w:val="007B5E9B"/>
    <w:rsid w:val="00EC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45"/>
    <w:pPr>
      <w:ind w:left="720"/>
    </w:pPr>
  </w:style>
  <w:style w:type="paragraph" w:customStyle="1" w:styleId="Style1">
    <w:name w:val="Style1"/>
    <w:basedOn w:val="Normal"/>
    <w:rsid w:val="0001189B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cp:lastPrinted>2010-02-09T20:48:00Z</cp:lastPrinted>
  <dcterms:created xsi:type="dcterms:W3CDTF">2010-02-09T20:18:00Z</dcterms:created>
  <dcterms:modified xsi:type="dcterms:W3CDTF">2010-02-09T20:48:00Z</dcterms:modified>
</cp:coreProperties>
</file>