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C9" w:rsidRPr="007949AF" w:rsidRDefault="007949AF">
      <w:pPr>
        <w:rPr>
          <w:rFonts w:ascii="Times New Roman" w:hAnsi="Times New Roman"/>
          <w:sz w:val="20"/>
        </w:rPr>
      </w:pPr>
      <w:r w:rsidRPr="007949AF">
        <w:rPr>
          <w:rFonts w:ascii="Times New Roman" w:hAnsi="Times New Roman"/>
          <w:sz w:val="20"/>
        </w:rPr>
        <w:t>PHYS 321</w:t>
      </w:r>
      <w:r w:rsidRPr="007949AF">
        <w:rPr>
          <w:rFonts w:ascii="Times New Roman" w:hAnsi="Times New Roman"/>
          <w:sz w:val="20"/>
        </w:rPr>
        <w:tab/>
      </w:r>
      <w:r w:rsidR="005B09C6">
        <w:rPr>
          <w:rFonts w:ascii="Times New Roman" w:hAnsi="Times New Roman"/>
          <w:sz w:val="20"/>
        </w:rPr>
        <w:t xml:space="preserve">CH-12 </w:t>
      </w:r>
      <w:r w:rsidRPr="007949AF">
        <w:rPr>
          <w:rFonts w:ascii="Times New Roman" w:hAnsi="Times New Roman"/>
          <w:sz w:val="20"/>
        </w:rPr>
        <w:t xml:space="preserve">Homework </w:t>
      </w:r>
      <w:r w:rsidRPr="007949AF">
        <w:rPr>
          <w:rFonts w:ascii="Times New Roman" w:hAnsi="Times New Roman"/>
          <w:sz w:val="20"/>
        </w:rPr>
        <w:tab/>
        <w:t>Name</w:t>
      </w:r>
      <w:proofErr w:type="gramStart"/>
      <w:r w:rsidRPr="007949AF">
        <w:rPr>
          <w:rFonts w:ascii="Times New Roman" w:hAnsi="Times New Roman"/>
          <w:sz w:val="20"/>
        </w:rPr>
        <w:t>:_</w:t>
      </w:r>
      <w:proofErr w:type="gramEnd"/>
      <w:r w:rsidRPr="007949AF">
        <w:rPr>
          <w:rFonts w:ascii="Times New Roman" w:hAnsi="Times New Roman"/>
          <w:sz w:val="20"/>
        </w:rPr>
        <w:t>________________________</w:t>
      </w:r>
    </w:p>
    <w:p w:rsidR="00DD654A" w:rsidRPr="007949AF" w:rsidRDefault="000E0316" w:rsidP="00DD654A">
      <w:pPr>
        <w:pStyle w:val="Styl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2216150</wp:posOffset>
                </wp:positionV>
                <wp:extent cx="2152650" cy="1066800"/>
                <wp:effectExtent l="6350" t="9525" r="1270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316" w:rsidRDefault="000E03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BD1DD4" wp14:editId="272E1247">
                                  <wp:extent cx="2118528" cy="8382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21" cy="839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pt;margin-top:174.5pt;width:169.5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r5LQIAAFgEAAAOAAAAZHJzL2Uyb0RvYy54bWysVNtu2zAMfR+wfxD0vviCJGuNOEWXLsOA&#10;7gK0+wBZlmNhkqhJSuzs60fJaRp028swPwiiSB2R55Be3YxakYNwXoKpaTHLKRGGQyvNrqbfHrdv&#10;rijxgZmWKTCipkfh6c369avVYCtRQg+qFY4giPHVYGvah2CrLPO8F5r5GVhh0NmB0yyg6XZZ69iA&#10;6FplZZ4vswFcax1w4T2e3k1Ouk74XSd4+NJ1XgSiaoq5hbS6tDZxzdYrVu0cs73kpzTYP2ShmTT4&#10;6BnqjgVG9k7+BqUld+ChCzMOOoOuk1ykGrCaIn9RzUPPrEi1IDnenmny/w+Wfz58dUS2NZ1TYphG&#10;iR7FGMg7GEkZ2RmsrzDowWJYGPEYVU6VensP/LsnBjY9Mztx6xwMvWAtZlfEm9nF1QnHR5Bm+AQt&#10;PsP2ARLQ2DkdqUMyCKKjSsezMjEVjodlsSiXC3Rx9BX5cnmVJ+0yVj1dt86HDwI0iZuaOpQ+wbPD&#10;vQ8xHVY9hcTXPCjZbqVSyXC7ZqMcOTBsk236UgUvwpQhQ02vF+ViYuCvEHn6/gShZcB+V1LXFEvA&#10;LwaxKvL23rRpH5hU0x5TVuZEZORuYjGMzZgUSyxHkhtoj8isg6m9cRxx04P7ScmArV1T/2PPnKBE&#10;fTSoznUxn8dZSMZ88bZEw116mksPMxyhahoombabMM3P3jq56/GlqR8M3KKinUxcP2d1Sh/bN0lw&#10;GrU4H5d2inr+Iax/AQAA//8DAFBLAwQUAAYACAAAACEApzmZLOAAAAALAQAADwAAAGRycy9kb3du&#10;cmV2LnhtbEyPzU7DMBCE70i8g7VIXFDr9IcmDXEqhASiN2gRXN14m0TY6xC7aXh7lhPcvtGOZmeK&#10;zeisGLAPrScFs2kCAqnypqVawdv+cZKBCFGT0dYTKvjGAJvy8qLQufFnesVhF2vBIRRyraCJscul&#10;DFWDToep75D4dvS905FlX0vT6zOHOyvnSbKSTrfEHxrd4UOD1efu5BRky+fhI2wXL+/V6mjX8SYd&#10;nr56pa6vxvs7EBHH+GeG3/pcHUrudPAnMkFYBYss4y2RYblmYEc6TxkOCm5nDLIs5P8N5Q8AAAD/&#10;/wMAUEsBAi0AFAAGAAgAAAAhALaDOJL+AAAA4QEAABMAAAAAAAAAAAAAAAAAAAAAAFtDb250ZW50&#10;X1R5cGVzXS54bWxQSwECLQAUAAYACAAAACEAOP0h/9YAAACUAQAACwAAAAAAAAAAAAAAAAAvAQAA&#10;X3JlbHMvLnJlbHNQSwECLQAUAAYACAAAACEAqnJ6+S0CAABYBAAADgAAAAAAAAAAAAAAAAAuAgAA&#10;ZHJzL2Uyb0RvYy54bWxQSwECLQAUAAYACAAAACEApzmZLOAAAAALAQAADwAAAAAAAAAAAAAAAACH&#10;BAAAZHJzL2Rvd25yZXYueG1sUEsFBgAAAAAEAAQA8wAAAJQFAAAAAA==&#10;">
                <v:textbox>
                  <w:txbxContent>
                    <w:p w:rsidR="000E0316" w:rsidRDefault="000E0316">
                      <w:r>
                        <w:rPr>
                          <w:noProof/>
                        </w:rPr>
                        <w:drawing>
                          <wp:inline distT="0" distB="0" distL="0" distR="0" wp14:anchorId="39BD1DD4" wp14:editId="272E1247">
                            <wp:extent cx="2118528" cy="8382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21" cy="839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949AF">
        <w:rPr>
          <w:noProof/>
        </w:rPr>
        <w:drawing>
          <wp:inline distT="0" distB="0" distL="0" distR="0" wp14:anchorId="43C70CB3" wp14:editId="463EFDB4">
            <wp:extent cx="4756150" cy="3429000"/>
            <wp:effectExtent l="19050" t="0" r="6350" b="0"/>
            <wp:docPr id="3" name="Picture 2" descr="table_12_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0" name="Picture 1" descr="table_12_03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09C6">
        <w:br/>
      </w:r>
      <w:r w:rsidR="00DD654A" w:rsidRPr="007949AF">
        <w:t>12.6 Which of the cations in Table 12.3 would you predict to form iodides having the cesium chloride crystal structure?  Justify your choices.</w:t>
      </w:r>
    </w:p>
    <w:p w:rsidR="00DD654A" w:rsidRPr="007949AF" w:rsidRDefault="00DD654A" w:rsidP="00DD654A">
      <w:pPr>
        <w:pStyle w:val="Style1"/>
      </w:pPr>
      <w:proofErr w:type="gramStart"/>
      <w:r w:rsidRPr="007949AF">
        <w:t>12.18  (</w:t>
      </w:r>
      <w:proofErr w:type="gramEnd"/>
      <w:r w:rsidRPr="007949AF">
        <w:t>a)</w:t>
      </w:r>
      <w:r w:rsidRPr="007949AF">
        <w:rPr>
          <w:b/>
        </w:rPr>
        <w:t xml:space="preserve"> </w:t>
      </w:r>
      <w:r w:rsidRPr="007949AF">
        <w:t xml:space="preserve">Using the ionic radii in Table 12.3, compute the theoretical density of </w:t>
      </w:r>
      <w:proofErr w:type="spellStart"/>
      <w:r w:rsidRPr="007949AF">
        <w:t>CsCl</w:t>
      </w:r>
      <w:proofErr w:type="spellEnd"/>
      <w:r w:rsidRPr="007949AF">
        <w:t>.</w:t>
      </w:r>
      <w:r w:rsidR="000446A6">
        <w:t xml:space="preserve"> (Atomic masses: Cs=132.91 g/</w:t>
      </w:r>
      <w:proofErr w:type="spellStart"/>
      <w:r w:rsidR="000446A6">
        <w:t>mol</w:t>
      </w:r>
      <w:proofErr w:type="spellEnd"/>
      <w:r w:rsidR="000446A6">
        <w:t xml:space="preserve"> and Cl= 35.45 g/</w:t>
      </w:r>
      <w:proofErr w:type="spellStart"/>
      <w:r w:rsidR="000446A6">
        <w:t>mol</w:t>
      </w:r>
      <w:proofErr w:type="spellEnd"/>
      <w:r w:rsidR="000446A6">
        <w:t>)</w:t>
      </w:r>
    </w:p>
    <w:p w:rsidR="000E0316" w:rsidRDefault="000E0316" w:rsidP="00DD654A">
      <w:pPr>
        <w:pStyle w:val="Style1"/>
        <w:rPr>
          <w:b/>
        </w:rPr>
      </w:pPr>
    </w:p>
    <w:p w:rsidR="000E0316" w:rsidRDefault="000E0316" w:rsidP="00DD654A">
      <w:pPr>
        <w:pStyle w:val="Style1"/>
        <w:rPr>
          <w:b/>
        </w:rPr>
      </w:pPr>
    </w:p>
    <w:p w:rsidR="00AF3F9D" w:rsidRDefault="00AF3F9D" w:rsidP="00DD654A">
      <w:pPr>
        <w:pStyle w:val="Style1"/>
        <w:rPr>
          <w:b/>
        </w:rPr>
      </w:pPr>
    </w:p>
    <w:p w:rsidR="00AF3F9D" w:rsidRDefault="00AF3F9D" w:rsidP="00DD654A">
      <w:pPr>
        <w:pStyle w:val="Style1"/>
        <w:rPr>
          <w:b/>
        </w:rPr>
      </w:pPr>
    </w:p>
    <w:p w:rsidR="00DD654A" w:rsidRPr="007949AF" w:rsidRDefault="00DD654A" w:rsidP="00DD654A">
      <w:pPr>
        <w:pStyle w:val="Style1"/>
      </w:pPr>
      <w:r w:rsidRPr="007949AF">
        <w:t>(b)</w:t>
      </w:r>
      <w:r w:rsidRPr="007949AF">
        <w:rPr>
          <w:b/>
        </w:rPr>
        <w:t xml:space="preserve"> </w:t>
      </w:r>
      <w:r w:rsidRPr="007949AF">
        <w:t>The measured density is 3.99 g/cm</w:t>
      </w:r>
      <w:r w:rsidRPr="007949AF">
        <w:rPr>
          <w:vertAlign w:val="superscript"/>
        </w:rPr>
        <w:t>3</w:t>
      </w:r>
      <w:r w:rsidRPr="007949AF">
        <w:t>. How do you explain the slight discrepancy between your calculated value and the measured one?</w:t>
      </w:r>
    </w:p>
    <w:p w:rsidR="000E0316" w:rsidRDefault="000E0316" w:rsidP="00B665C7">
      <w:pPr>
        <w:pStyle w:val="Style1"/>
      </w:pPr>
    </w:p>
    <w:p w:rsidR="000E0316" w:rsidRDefault="000E0316" w:rsidP="00B665C7">
      <w:pPr>
        <w:pStyle w:val="Style1"/>
      </w:pPr>
    </w:p>
    <w:p w:rsidR="007949AF" w:rsidRDefault="00B665C7" w:rsidP="00B665C7">
      <w:pPr>
        <w:pStyle w:val="Style1"/>
      </w:pPr>
      <w:r w:rsidRPr="007949AF">
        <w:t>12.24 Compute the atomic packing factor for cesium chloride using the ionic radii in Table 12.3 and assuming that the ions touch along the cube diagonals.</w:t>
      </w:r>
    </w:p>
    <w:p w:rsidR="000446A6" w:rsidRDefault="000446A6" w:rsidP="00B665C7">
      <w:pPr>
        <w:pStyle w:val="Style1"/>
      </w:pPr>
    </w:p>
    <w:p w:rsidR="000E0316" w:rsidRDefault="000E0316" w:rsidP="00B665C7">
      <w:pPr>
        <w:pStyle w:val="Style1"/>
      </w:pPr>
    </w:p>
    <w:p w:rsidR="000E0316" w:rsidRDefault="000E0316" w:rsidP="00B665C7">
      <w:pPr>
        <w:pStyle w:val="Style1"/>
      </w:pPr>
    </w:p>
    <w:p w:rsidR="00B330D8" w:rsidRDefault="00B330D8" w:rsidP="00B330D8">
      <w:pPr>
        <w:pStyle w:val="Style1"/>
        <w:rPr>
          <w:rFonts w:ascii="Liberation Serif" w:hAnsi="Liberation Serif" w:cs="Liberation Serif"/>
        </w:rPr>
      </w:pPr>
    </w:p>
    <w:p w:rsidR="00B330D8" w:rsidRDefault="00B330D8" w:rsidP="00B330D8">
      <w:pPr>
        <w:pStyle w:val="Style1"/>
        <w:rPr>
          <w:rFonts w:ascii="Liberation Serif" w:hAnsi="Liberation Serif" w:cs="Liberation Serif"/>
        </w:rPr>
      </w:pPr>
    </w:p>
    <w:p w:rsidR="00B330D8" w:rsidRDefault="00B330D8" w:rsidP="00B330D8">
      <w:pPr>
        <w:pStyle w:val="Style1"/>
        <w:rPr>
          <w:rFonts w:ascii="Liberation Serif" w:hAnsi="Liberation Serif" w:cs="Liberation Serif"/>
        </w:rPr>
      </w:pPr>
    </w:p>
    <w:p w:rsidR="00B330D8" w:rsidRPr="00E758A8" w:rsidRDefault="00B330D8" w:rsidP="00B330D8">
      <w:pPr>
        <w:pStyle w:val="Style1"/>
        <w:rPr>
          <w:rFonts w:ascii="Liberation Serif" w:hAnsi="Liberation Serif" w:cs="Liberation Serif"/>
          <w:i/>
        </w:rPr>
      </w:pPr>
      <w:r w:rsidRPr="00E758A8">
        <w:rPr>
          <w:rFonts w:ascii="Liberation Serif" w:hAnsi="Liberation Serif" w:cs="Liberation Serif"/>
        </w:rPr>
        <w:lastRenderedPageBreak/>
        <w:t xml:space="preserve">12.4 </w:t>
      </w:r>
      <w:r w:rsidRPr="00B11595">
        <w:rPr>
          <w:rFonts w:ascii="Liberation Serif" w:hAnsi="Liberation Serif" w:cs="Liberation Serif"/>
        </w:rPr>
        <w:t>Demonstrate that the minimum cation-anion radius ratio for a coordination number of 8 is 0.732.</w:t>
      </w:r>
    </w:p>
    <w:p w:rsidR="00B330D8" w:rsidRDefault="00B330D8" w:rsidP="00B330D8">
      <w:pPr>
        <w:pStyle w:val="Style1"/>
      </w:pPr>
      <w:r>
        <w:t xml:space="preserve"> </w:t>
      </w:r>
    </w:p>
    <w:p w:rsidR="00B330D8" w:rsidRDefault="00B330D8" w:rsidP="00B330D8">
      <w:pPr>
        <w:pStyle w:val="Style1"/>
      </w:pPr>
    </w:p>
    <w:p w:rsidR="00B330D8" w:rsidRDefault="00B330D8" w:rsidP="00B330D8">
      <w:pPr>
        <w:pStyle w:val="Style1"/>
      </w:pPr>
    </w:p>
    <w:p w:rsidR="00B330D8" w:rsidRDefault="00B330D8" w:rsidP="00B330D8"/>
    <w:p w:rsidR="00B330D8" w:rsidRPr="00C4324A" w:rsidRDefault="00B330D8" w:rsidP="00B330D8"/>
    <w:p w:rsidR="00B330D8" w:rsidRDefault="00B330D8" w:rsidP="00B330D8"/>
    <w:p w:rsidR="00B330D8" w:rsidRDefault="00B330D8" w:rsidP="00B330D8">
      <w:pPr>
        <w:pStyle w:val="Style1"/>
      </w:pPr>
    </w:p>
    <w:p w:rsidR="00B330D8" w:rsidRDefault="00B330D8" w:rsidP="00B330D8">
      <w:pPr>
        <w:pStyle w:val="Style1"/>
      </w:pPr>
      <w:bookmarkStart w:id="0" w:name="_GoBack"/>
      <w:bookmarkEnd w:id="0"/>
    </w:p>
    <w:p w:rsidR="00B330D8" w:rsidRDefault="00B330D8" w:rsidP="00B330D8">
      <w:pPr>
        <w:pStyle w:val="Style1"/>
      </w:pPr>
    </w:p>
    <w:p w:rsidR="00B330D8" w:rsidRDefault="00B330D8" w:rsidP="00B330D8">
      <w:pPr>
        <w:pStyle w:val="Style1"/>
      </w:pPr>
    </w:p>
    <w:p w:rsidR="00B330D8" w:rsidRDefault="00B330D8" w:rsidP="00B330D8">
      <w:pPr>
        <w:pStyle w:val="Style1"/>
      </w:pPr>
    </w:p>
    <w:p w:rsidR="00B330D8" w:rsidRDefault="00B330D8" w:rsidP="00B330D8">
      <w:pPr>
        <w:pStyle w:val="Style1"/>
      </w:pPr>
    </w:p>
    <w:p w:rsidR="00B330D8" w:rsidRDefault="00B330D8" w:rsidP="00B330D8">
      <w:pPr>
        <w:pStyle w:val="Style1"/>
      </w:pPr>
    </w:p>
    <w:p w:rsidR="00B330D8" w:rsidRDefault="00B330D8" w:rsidP="00B330D8">
      <w:pPr>
        <w:pStyle w:val="Style1"/>
      </w:pPr>
    </w:p>
    <w:p w:rsidR="00B330D8" w:rsidRDefault="00B330D8" w:rsidP="00B330D8">
      <w:pPr>
        <w:pStyle w:val="Style1"/>
      </w:pPr>
      <w:r>
        <w:t xml:space="preserve">12.27 Show that the </w:t>
      </w:r>
      <w:r w:rsidRPr="00853FDF">
        <w:t xml:space="preserve">angle between covalent bonds in </w:t>
      </w:r>
      <w:proofErr w:type="gramStart"/>
      <w:r w:rsidRPr="00853FDF">
        <w:t>an</w:t>
      </w:r>
      <w:proofErr w:type="gramEnd"/>
      <w:r w:rsidRPr="00853FDF">
        <w:t xml:space="preserve"> </w:t>
      </w:r>
      <w:r w:rsidRPr="00853FDF">
        <w:rPr>
          <w:position w:val="-10"/>
        </w:rPr>
        <w:object w:dxaOrig="5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95pt;height:16.1pt" o:ole="" fillcolor="window">
            <v:imagedata r:id="rId7" o:title=""/>
          </v:shape>
          <o:OLEObject Type="Embed" ProgID="Equation.3" ShapeID="_x0000_i1025" DrawAspect="Content" ObjectID="_1633511088" r:id="rId8"/>
        </w:object>
      </w:r>
      <w:r w:rsidRPr="00853FDF">
        <w:rPr>
          <w:vertAlign w:val="superscript"/>
        </w:rPr>
        <w:t xml:space="preserve"> </w:t>
      </w:r>
      <w:r w:rsidRPr="00853FDF">
        <w:t>tetrahedron</w:t>
      </w:r>
      <w:r>
        <w:t xml:space="preserve"> is 109.5</w:t>
      </w:r>
      <w:r>
        <w:rPr>
          <w:vertAlign w:val="superscript"/>
        </w:rPr>
        <w:t>0</w:t>
      </w:r>
      <w:r w:rsidRPr="001A24DE">
        <w:rPr>
          <w:i/>
        </w:rPr>
        <w:t>.</w:t>
      </w:r>
    </w:p>
    <w:p w:rsidR="00B330D8" w:rsidRDefault="00B330D8" w:rsidP="00B330D8">
      <w:r w:rsidRPr="00AA412E">
        <w:rPr>
          <w:noProof/>
        </w:rPr>
        <w:drawing>
          <wp:inline distT="0" distB="0" distL="0" distR="0" wp14:anchorId="5991EE80" wp14:editId="4E778C0D">
            <wp:extent cx="3022600" cy="2597150"/>
            <wp:effectExtent l="1905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59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0D8" w:rsidRPr="00C4324A" w:rsidRDefault="00B330D8" w:rsidP="00B330D8"/>
    <w:p w:rsidR="000E0316" w:rsidRDefault="000E0316" w:rsidP="00B665C7">
      <w:pPr>
        <w:pStyle w:val="Style1"/>
      </w:pPr>
    </w:p>
    <w:p w:rsidR="00B665C7" w:rsidRDefault="00B665C7" w:rsidP="00DD654A">
      <w:pPr>
        <w:pStyle w:val="Style1"/>
      </w:pPr>
    </w:p>
    <w:p w:rsidR="000E0316" w:rsidRDefault="000E0316" w:rsidP="00DD654A">
      <w:pPr>
        <w:pStyle w:val="Style1"/>
      </w:pPr>
    </w:p>
    <w:p w:rsidR="000E0316" w:rsidRDefault="000E0316" w:rsidP="00DD654A">
      <w:pPr>
        <w:pStyle w:val="Style1"/>
      </w:pPr>
    </w:p>
    <w:p w:rsidR="000E0316" w:rsidRDefault="000E0316" w:rsidP="00DD654A">
      <w:pPr>
        <w:pStyle w:val="Style1"/>
      </w:pPr>
    </w:p>
    <w:p w:rsidR="000E0316" w:rsidRDefault="000E0316" w:rsidP="00DD654A">
      <w:pPr>
        <w:pStyle w:val="Style1"/>
      </w:pPr>
    </w:p>
    <w:sectPr w:rsidR="000E0316" w:rsidSect="00FE7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0B"/>
    <w:rsid w:val="000446A6"/>
    <w:rsid w:val="00044B3E"/>
    <w:rsid w:val="000B788B"/>
    <w:rsid w:val="000E0316"/>
    <w:rsid w:val="00205C71"/>
    <w:rsid w:val="002574D4"/>
    <w:rsid w:val="005B09C6"/>
    <w:rsid w:val="00702B56"/>
    <w:rsid w:val="007949AF"/>
    <w:rsid w:val="00AF3F9D"/>
    <w:rsid w:val="00B330D8"/>
    <w:rsid w:val="00B665C7"/>
    <w:rsid w:val="00D5180B"/>
    <w:rsid w:val="00DD654A"/>
    <w:rsid w:val="00EE5738"/>
    <w:rsid w:val="00FE112D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80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lns">
    <w:name w:val="Solns"/>
    <w:basedOn w:val="Normal"/>
    <w:rsid w:val="00D5180B"/>
    <w:pPr>
      <w:tabs>
        <w:tab w:val="left" w:pos="440"/>
        <w:tab w:val="left" w:pos="620"/>
        <w:tab w:val="left" w:pos="1160"/>
      </w:tabs>
      <w:spacing w:line="360" w:lineRule="atLeast"/>
      <w:ind w:left="440" w:hanging="440"/>
      <w:jc w:val="both"/>
    </w:pPr>
    <w:rPr>
      <w:sz w:val="20"/>
    </w:rPr>
  </w:style>
  <w:style w:type="paragraph" w:customStyle="1" w:styleId="Style1">
    <w:name w:val="Style1"/>
    <w:basedOn w:val="Solns"/>
    <w:rsid w:val="00D5180B"/>
    <w:pPr>
      <w:tabs>
        <w:tab w:val="clear" w:pos="440"/>
        <w:tab w:val="clear" w:pos="620"/>
        <w:tab w:val="clear" w:pos="1160"/>
      </w:tabs>
      <w:ind w:left="0" w:firstLine="0"/>
    </w:pPr>
    <w:rPr>
      <w:rFonts w:ascii="Times New Roman" w:hAnsi="Times New Roman"/>
    </w:rPr>
  </w:style>
  <w:style w:type="paragraph" w:customStyle="1" w:styleId="noindent">
    <w:name w:val="noindent"/>
    <w:basedOn w:val="PlainText"/>
    <w:rsid w:val="00D5180B"/>
  </w:style>
  <w:style w:type="paragraph" w:styleId="PlainText">
    <w:name w:val="Plain Text"/>
    <w:basedOn w:val="Normal"/>
    <w:link w:val="PlainTextChar"/>
    <w:uiPriority w:val="99"/>
    <w:semiHidden/>
    <w:unhideWhenUsed/>
    <w:rsid w:val="00D5180B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180B"/>
    <w:rPr>
      <w:rFonts w:ascii="Courier New" w:eastAsia="Times New Roman" w:hAnsi="Courier New" w:cs="Courier New"/>
      <w:sz w:val="20"/>
      <w:szCs w:val="20"/>
    </w:rPr>
  </w:style>
  <w:style w:type="character" w:customStyle="1" w:styleId="SuperscriptNormal">
    <w:name w:val="Superscript Normal"/>
    <w:rsid w:val="00D5180B"/>
    <w:rPr>
      <w:position w:val="8"/>
      <w:sz w:val="18"/>
    </w:rPr>
  </w:style>
  <w:style w:type="paragraph" w:customStyle="1" w:styleId="Style2">
    <w:name w:val="Style2"/>
    <w:basedOn w:val="Style1"/>
    <w:rsid w:val="00D5180B"/>
    <w:pPr>
      <w:jc w:val="center"/>
    </w:pPr>
  </w:style>
  <w:style w:type="character" w:customStyle="1" w:styleId="SubscriptNormal">
    <w:name w:val="Subscript Normal"/>
    <w:rsid w:val="00DD654A"/>
    <w:rPr>
      <w:position w:val="-8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9A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B788B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80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lns">
    <w:name w:val="Solns"/>
    <w:basedOn w:val="Normal"/>
    <w:rsid w:val="00D5180B"/>
    <w:pPr>
      <w:tabs>
        <w:tab w:val="left" w:pos="440"/>
        <w:tab w:val="left" w:pos="620"/>
        <w:tab w:val="left" w:pos="1160"/>
      </w:tabs>
      <w:spacing w:line="360" w:lineRule="atLeast"/>
      <w:ind w:left="440" w:hanging="440"/>
      <w:jc w:val="both"/>
    </w:pPr>
    <w:rPr>
      <w:sz w:val="20"/>
    </w:rPr>
  </w:style>
  <w:style w:type="paragraph" w:customStyle="1" w:styleId="Style1">
    <w:name w:val="Style1"/>
    <w:basedOn w:val="Solns"/>
    <w:rsid w:val="00D5180B"/>
    <w:pPr>
      <w:tabs>
        <w:tab w:val="clear" w:pos="440"/>
        <w:tab w:val="clear" w:pos="620"/>
        <w:tab w:val="clear" w:pos="1160"/>
      </w:tabs>
      <w:ind w:left="0" w:firstLine="0"/>
    </w:pPr>
    <w:rPr>
      <w:rFonts w:ascii="Times New Roman" w:hAnsi="Times New Roman"/>
    </w:rPr>
  </w:style>
  <w:style w:type="paragraph" w:customStyle="1" w:styleId="noindent">
    <w:name w:val="noindent"/>
    <w:basedOn w:val="PlainText"/>
    <w:rsid w:val="00D5180B"/>
  </w:style>
  <w:style w:type="paragraph" w:styleId="PlainText">
    <w:name w:val="Plain Text"/>
    <w:basedOn w:val="Normal"/>
    <w:link w:val="PlainTextChar"/>
    <w:uiPriority w:val="99"/>
    <w:semiHidden/>
    <w:unhideWhenUsed/>
    <w:rsid w:val="00D5180B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180B"/>
    <w:rPr>
      <w:rFonts w:ascii="Courier New" w:eastAsia="Times New Roman" w:hAnsi="Courier New" w:cs="Courier New"/>
      <w:sz w:val="20"/>
      <w:szCs w:val="20"/>
    </w:rPr>
  </w:style>
  <w:style w:type="character" w:customStyle="1" w:styleId="SuperscriptNormal">
    <w:name w:val="Superscript Normal"/>
    <w:rsid w:val="00D5180B"/>
    <w:rPr>
      <w:position w:val="8"/>
      <w:sz w:val="18"/>
    </w:rPr>
  </w:style>
  <w:style w:type="paragraph" w:customStyle="1" w:styleId="Style2">
    <w:name w:val="Style2"/>
    <w:basedOn w:val="Style1"/>
    <w:rsid w:val="00D5180B"/>
    <w:pPr>
      <w:jc w:val="center"/>
    </w:pPr>
  </w:style>
  <w:style w:type="character" w:customStyle="1" w:styleId="SubscriptNormal">
    <w:name w:val="Subscript Normal"/>
    <w:rsid w:val="00DD654A"/>
    <w:rPr>
      <w:position w:val="-8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9A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B788B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mahesp</dc:creator>
  <cp:lastModifiedBy>Maheswaranathan, Ponn</cp:lastModifiedBy>
  <cp:revision>4</cp:revision>
  <cp:lastPrinted>2010-03-02T20:54:00Z</cp:lastPrinted>
  <dcterms:created xsi:type="dcterms:W3CDTF">2019-10-25T16:12:00Z</dcterms:created>
  <dcterms:modified xsi:type="dcterms:W3CDTF">2019-10-25T16:14:00Z</dcterms:modified>
</cp:coreProperties>
</file>