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0" w:rsidRDefault="007D5FDE">
      <w:r>
        <w:t xml:space="preserve">PHYS </w:t>
      </w:r>
      <w:proofErr w:type="gramStart"/>
      <w:r>
        <w:t>211</w:t>
      </w:r>
      <w:r w:rsidR="00C3260C">
        <w:t xml:space="preserve"> </w:t>
      </w:r>
      <w:r w:rsidR="00C3260C">
        <w:tab/>
        <w:t xml:space="preserve"> </w:t>
      </w:r>
      <w:r>
        <w:t>Angular Momentum</w:t>
      </w:r>
      <w:proofErr w:type="gramEnd"/>
      <w:r>
        <w:t xml:space="preserve"> and Conservation of Angular</w:t>
      </w:r>
      <w:r w:rsidR="00C3260C">
        <w:t xml:space="preserve"> Momentum</w:t>
      </w:r>
      <w:r>
        <w:t xml:space="preserve">   </w:t>
      </w:r>
    </w:p>
    <w:tbl>
      <w:tblPr>
        <w:tblW w:w="5000" w:type="pct"/>
        <w:tblCellSpacing w:w="0" w:type="dxa"/>
        <w:tblCellMar>
          <w:left w:w="0" w:type="dxa"/>
          <w:right w:w="0" w:type="dxa"/>
        </w:tblCellMar>
        <w:tblLook w:val="04A0"/>
      </w:tblPr>
      <w:tblGrid>
        <w:gridCol w:w="6"/>
        <w:gridCol w:w="9354"/>
      </w:tblGrid>
      <w:tr w:rsidR="00DC18E0" w:rsidRPr="00DC18E0" w:rsidTr="00C3260C">
        <w:trPr>
          <w:tblCellSpacing w:w="0" w:type="dxa"/>
        </w:trPr>
        <w:tc>
          <w:tcPr>
            <w:tcW w:w="0" w:type="auto"/>
            <w:noWrap/>
            <w:hideMark/>
          </w:tcPr>
          <w:p w:rsidR="00DC18E0" w:rsidRPr="00DC18E0" w:rsidRDefault="00DC18E0" w:rsidP="00DC18E0">
            <w:pPr>
              <w:spacing w:after="0" w:line="240" w:lineRule="auto"/>
              <w:jc w:val="right"/>
              <w:rPr>
                <w:rFonts w:ascii="Times New Roman" w:eastAsia="Times New Roman" w:hAnsi="Times New Roman" w:cs="Times New Roman"/>
                <w:sz w:val="24"/>
                <w:szCs w:val="24"/>
              </w:rPr>
            </w:pPr>
          </w:p>
        </w:tc>
        <w:tc>
          <w:tcPr>
            <w:tcW w:w="4997" w:type="pct"/>
            <w:hideMark/>
          </w:tcPr>
          <w:p w:rsidR="00DC18E0" w:rsidRPr="00DC18E0" w:rsidRDefault="00DC18E0" w:rsidP="00DC18E0">
            <w:pPr>
              <w:spacing w:after="0" w:line="240" w:lineRule="auto"/>
              <w:rPr>
                <w:rFonts w:ascii="Times New Roman" w:eastAsia="Times New Roman" w:hAnsi="Times New Roman" w:cs="Times New Roman"/>
                <w:sz w:val="24"/>
                <w:szCs w:val="24"/>
              </w:rPr>
            </w:pPr>
          </w:p>
        </w:tc>
      </w:tr>
      <w:tr w:rsidR="00DC18E0" w:rsidRPr="00DC18E0" w:rsidTr="00DC18E0">
        <w:trPr>
          <w:tblCellSpacing w:w="0" w:type="dxa"/>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p>
        </w:tc>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p>
        </w:tc>
      </w:tr>
    </w:tbl>
    <w:p w:rsidR="00DC18E0" w:rsidRPr="00DC18E0" w:rsidRDefault="00DC18E0" w:rsidP="00DC18E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300"/>
        <w:gridCol w:w="9060"/>
      </w:tblGrid>
      <w:tr w:rsidR="00DC18E0" w:rsidRPr="00DC18E0" w:rsidTr="00DC18E0">
        <w:trPr>
          <w:tblCellSpacing w:w="0" w:type="dxa"/>
        </w:trPr>
        <w:tc>
          <w:tcPr>
            <w:tcW w:w="0" w:type="auto"/>
            <w:noWrap/>
            <w:hideMark/>
          </w:tcPr>
          <w:p w:rsidR="00DC18E0" w:rsidRPr="00DC18E0" w:rsidRDefault="00DC18E0" w:rsidP="00DC18E0">
            <w:pPr>
              <w:spacing w:after="0" w:line="240" w:lineRule="auto"/>
              <w:jc w:val="center"/>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t xml:space="preserve">   </w:t>
            </w:r>
          </w:p>
        </w:tc>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tblPr>
            <w:tblGrid>
              <w:gridCol w:w="960"/>
            </w:tblGrid>
            <w:tr w:rsidR="00DC18E0" w:rsidRPr="00DC18E0">
              <w:trPr>
                <w:tblCellSpacing w:w="0" w:type="dxa"/>
              </w:trPr>
              <w:tc>
                <w:tcPr>
                  <w:tcW w:w="0" w:type="auto"/>
                  <w:noWrap/>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p>
              </w:tc>
            </w:tr>
          </w:tbl>
          <w:p w:rsidR="00C3260C" w:rsidRDefault="00C3260C" w:rsidP="00DC18E0">
            <w:pPr>
              <w:spacing w:after="0" w:line="240" w:lineRule="auto"/>
              <w:rPr>
                <w:rFonts w:ascii="Times New Roman" w:eastAsia="Times New Roman" w:hAnsi="Times New Roman" w:cs="Times New Roman"/>
                <w:sz w:val="24"/>
                <w:szCs w:val="24"/>
              </w:rPr>
            </w:pPr>
          </w:p>
          <w:p w:rsidR="00C3260C" w:rsidRDefault="00C3260C" w:rsidP="00DC18E0">
            <w:pPr>
              <w:spacing w:after="0" w:line="240" w:lineRule="auto"/>
              <w:rPr>
                <w:rFonts w:ascii="Times New Roman" w:eastAsia="Times New Roman" w:hAnsi="Times New Roman" w:cs="Times New Roman"/>
                <w:sz w:val="24"/>
                <w:szCs w:val="24"/>
              </w:rPr>
            </w:pPr>
          </w:p>
          <w:p w:rsidR="00C3260C" w:rsidRDefault="00C3260C" w:rsidP="00DC18E0">
            <w:pPr>
              <w:spacing w:after="0" w:line="240" w:lineRule="auto"/>
              <w:rPr>
                <w:rFonts w:ascii="Times New Roman" w:eastAsia="Times New Roman" w:hAnsi="Times New Roman" w:cs="Times New Roman"/>
                <w:sz w:val="24"/>
                <w:szCs w:val="24"/>
              </w:rPr>
            </w:pPr>
          </w:p>
          <w:p w:rsidR="00DC18E0" w:rsidRDefault="00DC18E0" w:rsidP="00DC1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DC18E0">
              <w:rPr>
                <w:rFonts w:ascii="Times New Roman" w:eastAsia="Times New Roman" w:hAnsi="Times New Roman" w:cs="Times New Roman"/>
                <w:sz w:val="24"/>
                <w:szCs w:val="24"/>
              </w:rPr>
              <w:t xml:space="preserve">The uniform rod (length 0.60 m, mass 1.0 kg) in Fig. </w:t>
            </w:r>
            <w:hyperlink r:id="rId4" w:tgtFrame="_blank" w:history="1">
              <w:r w:rsidRPr="00DC18E0">
                <w:rPr>
                  <w:rFonts w:ascii="Times New Roman" w:eastAsia="Times New Roman" w:hAnsi="Times New Roman" w:cs="Times New Roman"/>
                  <w:color w:val="0000FF"/>
                  <w:sz w:val="24"/>
                  <w:szCs w:val="24"/>
                  <w:u w:val="single"/>
                </w:rPr>
                <w:t>11-54</w:t>
              </w:r>
            </w:hyperlink>
            <w:r w:rsidRPr="00DC18E0">
              <w:rPr>
                <w:rFonts w:ascii="Times New Roman" w:eastAsia="Times New Roman" w:hAnsi="Times New Roman" w:cs="Times New Roman"/>
                <w:sz w:val="24"/>
                <w:szCs w:val="24"/>
              </w:rPr>
              <w:t xml:space="preserve"> rotates in the plane of the figure about an axis through one end, with a rotational inertia of 0.12 kg·m</w:t>
            </w:r>
            <w:r w:rsidRPr="00DC18E0">
              <w:rPr>
                <w:rFonts w:ascii="Times New Roman" w:eastAsia="Times New Roman" w:hAnsi="Times New Roman" w:cs="Times New Roman"/>
                <w:sz w:val="24"/>
                <w:szCs w:val="24"/>
                <w:vertAlign w:val="superscript"/>
              </w:rPr>
              <w:t>2</w:t>
            </w:r>
            <w:r w:rsidRPr="00DC18E0">
              <w:rPr>
                <w:rFonts w:ascii="Times New Roman" w:eastAsia="Times New Roman" w:hAnsi="Times New Roman" w:cs="Times New Roman"/>
                <w:sz w:val="24"/>
                <w:szCs w:val="24"/>
              </w:rPr>
              <w:t>. As the rod swings through its lowest position, it collides with a 0.20 kg putty wad that sticks to the end of the rod. If the rod's angular speed just before collision is 2.4 </w:t>
            </w:r>
            <w:proofErr w:type="spellStart"/>
            <w:r w:rsidRPr="00DC18E0">
              <w:rPr>
                <w:rFonts w:ascii="Times New Roman" w:eastAsia="Times New Roman" w:hAnsi="Times New Roman" w:cs="Times New Roman"/>
                <w:sz w:val="24"/>
                <w:szCs w:val="24"/>
              </w:rPr>
              <w:t>rad</w:t>
            </w:r>
            <w:proofErr w:type="spellEnd"/>
            <w:r w:rsidRPr="00DC18E0">
              <w:rPr>
                <w:rFonts w:ascii="Times New Roman" w:eastAsia="Times New Roman" w:hAnsi="Times New Roman" w:cs="Times New Roman"/>
                <w:sz w:val="24"/>
                <w:szCs w:val="24"/>
              </w:rPr>
              <w:t>/s, what is the angular speed of the rod–putty system immediately after collision?</w:t>
            </w:r>
            <w:r>
              <w:rPr>
                <w:rFonts w:ascii="Times New Roman" w:eastAsia="Times New Roman" w:hAnsi="Times New Roman" w:cs="Times New Roman"/>
                <w:sz w:val="24"/>
                <w:szCs w:val="24"/>
              </w:rPr>
              <w:br/>
            </w:r>
            <w:r w:rsidR="005D5C5A" w:rsidRPr="005D5C5A">
              <w:rPr>
                <w:rFonts w:ascii="Times New Roman" w:eastAsia="Times New Roman" w:hAnsi="Times New Roman" w:cs="Times New Roman"/>
                <w:sz w:val="24"/>
                <w:szCs w:val="24"/>
              </w:rPr>
              <w:drawing>
                <wp:inline distT="0" distB="0" distL="0" distR="0">
                  <wp:extent cx="1857375" cy="1857375"/>
                  <wp:effectExtent l="19050" t="0" r="9525" b="0"/>
                  <wp:docPr id="2994" name="Picture 2994" descr="http://edugen.wiley.com/edugen/courses/crs4957/halliday9118/halliday9118c11/image_n/nt0058-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http://edugen.wiley.com/edugen/courses/crs4957/halliday9118/halliday9118c11/image_n/nt0058-y.gif"/>
                          <pic:cNvPicPr>
                            <a:picLocks noChangeAspect="1" noChangeArrowheads="1"/>
                          </pic:cNvPicPr>
                        </pic:nvPicPr>
                        <pic:blipFill>
                          <a:blip r:embed="rId5"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60. </w:t>
            </w:r>
            <w:r w:rsidRPr="00DC18E0">
              <w:rPr>
                <w:rFonts w:ascii="Times New Roman" w:eastAsia="Times New Roman" w:hAnsi="Times New Roman" w:cs="Times New Roman"/>
                <w:sz w:val="24"/>
                <w:szCs w:val="24"/>
              </w:rPr>
              <w:t xml:space="preserve">In Fig. </w:t>
            </w:r>
            <w:hyperlink r:id="rId6" w:tgtFrame="_blank" w:history="1">
              <w:r w:rsidRPr="00DC18E0">
                <w:rPr>
                  <w:rFonts w:ascii="Times New Roman" w:eastAsia="Times New Roman" w:hAnsi="Times New Roman" w:cs="Times New Roman"/>
                  <w:color w:val="0000FF"/>
                  <w:sz w:val="24"/>
                  <w:szCs w:val="24"/>
                  <w:u w:val="single"/>
                </w:rPr>
                <w:t>11-53</w:t>
              </w:r>
            </w:hyperlink>
            <w:r w:rsidRPr="00DC18E0">
              <w:rPr>
                <w:rFonts w:ascii="Times New Roman" w:eastAsia="Times New Roman" w:hAnsi="Times New Roman" w:cs="Times New Roman"/>
                <w:sz w:val="24"/>
                <w:szCs w:val="24"/>
              </w:rPr>
              <w:t xml:space="preserve">, a 1.0 g bullet is fired into a 0.50 kg block attached to the end of a 0.60 m </w:t>
            </w:r>
            <w:proofErr w:type="spellStart"/>
            <w:r w:rsidRPr="00DC18E0">
              <w:rPr>
                <w:rFonts w:ascii="Times New Roman" w:eastAsia="Times New Roman" w:hAnsi="Times New Roman" w:cs="Times New Roman"/>
                <w:sz w:val="24"/>
                <w:szCs w:val="24"/>
              </w:rPr>
              <w:t>nonuniform</w:t>
            </w:r>
            <w:proofErr w:type="spellEnd"/>
            <w:r w:rsidRPr="00DC18E0">
              <w:rPr>
                <w:rFonts w:ascii="Times New Roman" w:eastAsia="Times New Roman" w:hAnsi="Times New Roman" w:cs="Times New Roman"/>
                <w:sz w:val="24"/>
                <w:szCs w:val="24"/>
              </w:rPr>
              <w:t xml:space="preserve"> rod of mass 0.50 kg. The block–rod–bullet system then rotates in the plane of the figure, about a fixed axis at </w:t>
            </w:r>
            <w:r w:rsidRPr="00DC18E0">
              <w:rPr>
                <w:rFonts w:ascii="Times New Roman" w:eastAsia="Times New Roman" w:hAnsi="Times New Roman" w:cs="Times New Roman"/>
                <w:i/>
                <w:iCs/>
                <w:sz w:val="24"/>
                <w:szCs w:val="24"/>
              </w:rPr>
              <w:t>A</w:t>
            </w:r>
            <w:r w:rsidRPr="00DC18E0">
              <w:rPr>
                <w:rFonts w:ascii="Times New Roman" w:eastAsia="Times New Roman" w:hAnsi="Times New Roman" w:cs="Times New Roman"/>
                <w:sz w:val="24"/>
                <w:szCs w:val="24"/>
              </w:rPr>
              <w:t xml:space="preserve">. The rotational inertia of the rod alone about that axis at </w:t>
            </w:r>
            <w:r w:rsidRPr="00DC18E0">
              <w:rPr>
                <w:rFonts w:ascii="Times New Roman" w:eastAsia="Times New Roman" w:hAnsi="Times New Roman" w:cs="Times New Roman"/>
                <w:i/>
                <w:iCs/>
                <w:sz w:val="24"/>
                <w:szCs w:val="24"/>
              </w:rPr>
              <w:t>A</w:t>
            </w:r>
            <w:r w:rsidRPr="00DC18E0">
              <w:rPr>
                <w:rFonts w:ascii="Times New Roman" w:eastAsia="Times New Roman" w:hAnsi="Times New Roman" w:cs="Times New Roman"/>
                <w:sz w:val="24"/>
                <w:szCs w:val="24"/>
              </w:rPr>
              <w:t xml:space="preserve"> is 0.060 kg·m</w:t>
            </w:r>
            <w:r w:rsidRPr="00DC18E0">
              <w:rPr>
                <w:rFonts w:ascii="Times New Roman" w:eastAsia="Times New Roman" w:hAnsi="Times New Roman" w:cs="Times New Roman"/>
                <w:sz w:val="24"/>
                <w:szCs w:val="24"/>
                <w:vertAlign w:val="superscript"/>
              </w:rPr>
              <w:t>2</w:t>
            </w:r>
            <w:r w:rsidRPr="00DC18E0">
              <w:rPr>
                <w:rFonts w:ascii="Times New Roman" w:eastAsia="Times New Roman" w:hAnsi="Times New Roman" w:cs="Times New Roman"/>
                <w:sz w:val="24"/>
                <w:szCs w:val="24"/>
              </w:rPr>
              <w:t xml:space="preserve">. Treat the block as a particle. (a) What then is the rotational inertia of the block–rod–bullet system about point </w:t>
            </w:r>
            <w:r w:rsidRPr="00DC18E0">
              <w:rPr>
                <w:rFonts w:ascii="Times New Roman" w:eastAsia="Times New Roman" w:hAnsi="Times New Roman" w:cs="Times New Roman"/>
                <w:i/>
                <w:iCs/>
                <w:sz w:val="24"/>
                <w:szCs w:val="24"/>
              </w:rPr>
              <w:t>A</w:t>
            </w:r>
            <w:r w:rsidRPr="00DC18E0">
              <w:rPr>
                <w:rFonts w:ascii="Times New Roman" w:eastAsia="Times New Roman" w:hAnsi="Times New Roman" w:cs="Times New Roman"/>
                <w:sz w:val="24"/>
                <w:szCs w:val="24"/>
              </w:rPr>
              <w:t xml:space="preserve">? (b) If the angular speed of the system about </w:t>
            </w:r>
            <w:r w:rsidRPr="00DC18E0">
              <w:rPr>
                <w:rFonts w:ascii="Times New Roman" w:eastAsia="Times New Roman" w:hAnsi="Times New Roman" w:cs="Times New Roman"/>
                <w:i/>
                <w:iCs/>
                <w:sz w:val="24"/>
                <w:szCs w:val="24"/>
              </w:rPr>
              <w:t>A</w:t>
            </w:r>
            <w:r w:rsidRPr="00DC18E0">
              <w:rPr>
                <w:rFonts w:ascii="Times New Roman" w:eastAsia="Times New Roman" w:hAnsi="Times New Roman" w:cs="Times New Roman"/>
                <w:sz w:val="24"/>
                <w:szCs w:val="24"/>
              </w:rPr>
              <w:t xml:space="preserve"> just after impact is 4.5 </w:t>
            </w:r>
            <w:proofErr w:type="spellStart"/>
            <w:r w:rsidRPr="00DC18E0">
              <w:rPr>
                <w:rFonts w:ascii="Times New Roman" w:eastAsia="Times New Roman" w:hAnsi="Times New Roman" w:cs="Times New Roman"/>
                <w:sz w:val="24"/>
                <w:szCs w:val="24"/>
              </w:rPr>
              <w:t>rad</w:t>
            </w:r>
            <w:proofErr w:type="spellEnd"/>
            <w:r w:rsidRPr="00DC18E0">
              <w:rPr>
                <w:rFonts w:ascii="Times New Roman" w:eastAsia="Times New Roman" w:hAnsi="Times New Roman" w:cs="Times New Roman"/>
                <w:sz w:val="24"/>
                <w:szCs w:val="24"/>
              </w:rPr>
              <w:t>/s, what is the bullet's speed just before impact?</w:t>
            </w:r>
          </w:p>
          <w:tbl>
            <w:tblPr>
              <w:tblW w:w="5000" w:type="pct"/>
              <w:tblCellSpacing w:w="0" w:type="dxa"/>
              <w:tblCellMar>
                <w:left w:w="0" w:type="dxa"/>
                <w:right w:w="0" w:type="dxa"/>
              </w:tblCellMar>
              <w:tblLook w:val="04A0"/>
            </w:tblPr>
            <w:tblGrid>
              <w:gridCol w:w="2580"/>
              <w:gridCol w:w="6181"/>
              <w:gridCol w:w="299"/>
            </w:tblGrid>
            <w:tr w:rsidR="00DC18E0" w:rsidRPr="00DC18E0" w:rsidTr="00C3260C">
              <w:trPr>
                <w:tblCellSpacing w:w="0" w:type="dxa"/>
              </w:trPr>
              <w:tc>
                <w:tcPr>
                  <w:tcW w:w="0" w:type="auto"/>
                  <w:vAlign w:val="center"/>
                  <w:hideMark/>
                </w:tcPr>
                <w:p w:rsidR="00DC18E0" w:rsidRPr="00DC18E0" w:rsidRDefault="005D5C5A" w:rsidP="00DC18E0">
                  <w:pPr>
                    <w:spacing w:after="0" w:line="240" w:lineRule="auto"/>
                    <w:rPr>
                      <w:rFonts w:ascii="Times New Roman" w:eastAsia="Times New Roman" w:hAnsi="Times New Roman" w:cs="Times New Roman"/>
                      <w:sz w:val="24"/>
                      <w:szCs w:val="24"/>
                    </w:rPr>
                  </w:pPr>
                  <w:r w:rsidRPr="005D5C5A">
                    <w:rPr>
                      <w:rFonts w:ascii="Times New Roman" w:eastAsia="Times New Roman" w:hAnsi="Times New Roman" w:cs="Times New Roman"/>
                      <w:sz w:val="24"/>
                      <w:szCs w:val="24"/>
                    </w:rPr>
                    <w:drawing>
                      <wp:inline distT="0" distB="0" distL="0" distR="0">
                        <wp:extent cx="1609725" cy="1876425"/>
                        <wp:effectExtent l="19050" t="0" r="9525" b="0"/>
                        <wp:docPr id="2983" name="Picture 2983" descr="http://edugen.wiley.com/edugen/courses/crs4957/halliday9118/halliday9118c11/image_n/nt0057-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descr="http://edugen.wiley.com/edugen/courses/crs4957/halliday9118/halliday9118c11/image_n/nt0057-y.gif"/>
                                <pic:cNvPicPr>
                                  <a:picLocks noChangeAspect="1" noChangeArrowheads="1"/>
                                </pic:cNvPicPr>
                              </pic:nvPicPr>
                              <pic:blipFill>
                                <a:blip r:embed="rId7" cstate="print"/>
                                <a:srcRect/>
                                <a:stretch>
                                  <a:fillRect/>
                                </a:stretch>
                              </pic:blipFill>
                              <pic:spPr bwMode="auto">
                                <a:xfrm>
                                  <a:off x="0" y="0"/>
                                  <a:ext cx="1609725" cy="1876425"/>
                                </a:xfrm>
                                <a:prstGeom prst="rect">
                                  <a:avLst/>
                                </a:prstGeom>
                                <a:noFill/>
                                <a:ln w="9525">
                                  <a:noFill/>
                                  <a:miter lim="800000"/>
                                  <a:headEnd/>
                                  <a:tailEnd/>
                                </a:ln>
                              </pic:spPr>
                            </pic:pic>
                          </a:graphicData>
                        </a:graphic>
                      </wp:inline>
                    </w:drawing>
                  </w:r>
                  <w:r w:rsidR="00DC18E0" w:rsidRPr="00DC18E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5pt;height:15pt"/>
                    </w:pict>
                  </w:r>
                </w:p>
              </w:tc>
              <w:tc>
                <w:tcPr>
                  <w:tcW w:w="4670" w:type="pct"/>
                  <w:vAlign w:val="center"/>
                  <w:hideMark/>
                </w:tcPr>
                <w:tbl>
                  <w:tblPr>
                    <w:tblW w:w="0" w:type="auto"/>
                    <w:jc w:val="center"/>
                    <w:tblCellSpacing w:w="0" w:type="dxa"/>
                    <w:tblCellMar>
                      <w:left w:w="0" w:type="dxa"/>
                      <w:right w:w="0" w:type="dxa"/>
                    </w:tblCellMar>
                    <w:tblLook w:val="04A0"/>
                  </w:tblPr>
                  <w:tblGrid>
                    <w:gridCol w:w="480"/>
                  </w:tblGrid>
                  <w:tr w:rsidR="00DC18E0" w:rsidRPr="00DC18E0">
                    <w:trPr>
                      <w:tblCellSpacing w:w="0" w:type="dxa"/>
                      <w:jc w:val="center"/>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37" type="#_x0000_t75" alt="" style="width:.75pt;height:4.5pt"/>
                          </w:pict>
                        </w:r>
                      </w:p>
                    </w:tc>
                  </w:tr>
                  <w:tr w:rsidR="00DC18E0" w:rsidRPr="00DC18E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0"/>
                        </w:tblGrid>
                        <w:tr w:rsidR="00DC18E0" w:rsidRPr="00DC18E0">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80"/>
                              </w:tblGrid>
                              <w:tr w:rsidR="00DC18E0" w:rsidRPr="00DC18E0">
                                <w:trPr>
                                  <w:tblCellSpacing w:w="0" w:type="dxa"/>
                                  <w:jc w:val="center"/>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38" type="#_x0000_t75" alt="" style="width:.75pt;height:4.5pt"/>
                                      </w:pict>
                                    </w:r>
                                  </w:p>
                                </w:tc>
                              </w:tr>
                              <w:tr w:rsidR="00DC18E0" w:rsidRPr="00DC18E0">
                                <w:trPr>
                                  <w:tblCellSpacing w:w="0" w:type="dxa"/>
                                  <w:jc w:val="center"/>
                                </w:trPr>
                                <w:tc>
                                  <w:tcPr>
                                    <w:tcW w:w="0" w:type="auto"/>
                                    <w:hideMark/>
                                  </w:tcPr>
                                  <w:p w:rsidR="00DC18E0" w:rsidRPr="00DC18E0" w:rsidRDefault="00DC18E0" w:rsidP="00DC18E0">
                                    <w:pPr>
                                      <w:spacing w:after="0" w:line="240" w:lineRule="auto"/>
                                      <w:jc w:val="center"/>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39" type="#_x0000_t75" alt="" style="width:24pt;height:24pt"/>
                                      </w:pict>
                                    </w:r>
                                  </w:p>
                                </w:tc>
                              </w:tr>
                              <w:tr w:rsidR="00DC18E0" w:rsidRPr="00DC18E0">
                                <w:trPr>
                                  <w:tblCellSpacing w:w="0" w:type="dxa"/>
                                  <w:jc w:val="center"/>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40" type="#_x0000_t75" alt="" style="width:.75pt;height:4.5pt"/>
                                      </w:pict>
                                    </w:r>
                                  </w:p>
                                </w:tc>
                              </w:tr>
                            </w:tbl>
                            <w:p w:rsidR="00DC18E0" w:rsidRPr="00DC18E0" w:rsidRDefault="00DC18E0" w:rsidP="00DC18E0">
                              <w:pPr>
                                <w:spacing w:after="0" w:line="240" w:lineRule="auto"/>
                                <w:rPr>
                                  <w:rFonts w:ascii="Times New Roman" w:eastAsia="Times New Roman" w:hAnsi="Times New Roman" w:cs="Times New Roman"/>
                                  <w:sz w:val="24"/>
                                  <w:szCs w:val="24"/>
                                </w:rPr>
                              </w:pPr>
                            </w:p>
                          </w:tc>
                        </w:tr>
                      </w:tbl>
                      <w:p w:rsidR="00DC18E0" w:rsidRPr="00DC18E0" w:rsidRDefault="00DC18E0" w:rsidP="00DC18E0">
                        <w:pPr>
                          <w:spacing w:after="0" w:line="240" w:lineRule="auto"/>
                          <w:jc w:val="center"/>
                          <w:rPr>
                            <w:rFonts w:ascii="Times New Roman" w:eastAsia="Times New Roman" w:hAnsi="Times New Roman" w:cs="Times New Roman"/>
                            <w:sz w:val="24"/>
                            <w:szCs w:val="24"/>
                          </w:rPr>
                        </w:pPr>
                      </w:p>
                    </w:tc>
                  </w:tr>
                  <w:tr w:rsidR="00DC18E0" w:rsidRPr="00DC18E0">
                    <w:trPr>
                      <w:tblCellSpacing w:w="0" w:type="dxa"/>
                      <w:jc w:val="center"/>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41" type="#_x0000_t75" alt="" style="width:.75pt;height:4.5pt"/>
                          </w:pict>
                        </w:r>
                      </w:p>
                    </w:tc>
                  </w:tr>
                  <w:tr w:rsidR="00DC18E0" w:rsidRPr="00DC18E0">
                    <w:trPr>
                      <w:tblCellSpacing w:w="0" w:type="dxa"/>
                      <w:jc w:val="center"/>
                    </w:trPr>
                    <w:tc>
                      <w:tcPr>
                        <w:tcW w:w="0" w:type="auto"/>
                        <w:vAlign w:val="center"/>
                        <w:hideMark/>
                      </w:tcPr>
                      <w:p w:rsidR="00DC18E0" w:rsidRPr="00DC18E0" w:rsidRDefault="00DC18E0" w:rsidP="00DC18E0">
                        <w:pPr>
                          <w:spacing w:after="0" w:line="240" w:lineRule="auto"/>
                          <w:jc w:val="center"/>
                          <w:rPr>
                            <w:rFonts w:ascii="Times New Roman" w:eastAsia="Times New Roman" w:hAnsi="Times New Roman" w:cs="Times New Roman"/>
                            <w:sz w:val="24"/>
                            <w:szCs w:val="24"/>
                          </w:rPr>
                        </w:pPr>
                      </w:p>
                    </w:tc>
                  </w:tr>
                  <w:tr w:rsidR="00DC18E0" w:rsidRPr="00DC18E0">
                    <w:trPr>
                      <w:tblCellSpacing w:w="0" w:type="dxa"/>
                      <w:jc w:val="center"/>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43" type="#_x0000_t75" alt="" style="width:.75pt;height:4.5pt"/>
                          </w:pict>
                        </w:r>
                      </w:p>
                    </w:tc>
                  </w:tr>
                </w:tbl>
                <w:p w:rsidR="00DC18E0" w:rsidRPr="00DC18E0" w:rsidRDefault="00DC18E0" w:rsidP="00DC18E0">
                  <w:pPr>
                    <w:spacing w:after="0" w:line="240" w:lineRule="auto"/>
                    <w:rPr>
                      <w:rFonts w:ascii="Times New Roman" w:eastAsia="Times New Roman" w:hAnsi="Times New Roman" w:cs="Times New Roman"/>
                      <w:sz w:val="24"/>
                      <w:szCs w:val="24"/>
                    </w:rPr>
                  </w:pPr>
                </w:p>
              </w:tc>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44" type="#_x0000_t75" alt="" style="width:15pt;height:15pt"/>
                    </w:pict>
                  </w:r>
                </w:p>
              </w:tc>
            </w:tr>
          </w:tbl>
          <w:p w:rsidR="00DC18E0" w:rsidRPr="00DC18E0" w:rsidRDefault="00DC18E0" w:rsidP="00DC18E0">
            <w:pPr>
              <w:spacing w:after="0" w:line="240" w:lineRule="auto"/>
              <w:rPr>
                <w:rFonts w:ascii="Times New Roman" w:eastAsia="Times New Roman" w:hAnsi="Times New Roman" w:cs="Times New Roman"/>
                <w:sz w:val="24"/>
                <w:szCs w:val="24"/>
              </w:rPr>
            </w:pPr>
          </w:p>
        </w:tc>
      </w:tr>
      <w:tr w:rsidR="00DC18E0" w:rsidRPr="00DC18E0" w:rsidTr="00DC18E0">
        <w:trPr>
          <w:tblCellSpacing w:w="0" w:type="dxa"/>
        </w:trPr>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45" type="#_x0000_t75" alt="" style="width:15pt;height:4.5pt"/>
              </w:pict>
            </w:r>
          </w:p>
        </w:tc>
        <w:tc>
          <w:tcPr>
            <w:tcW w:w="0" w:type="auto"/>
            <w:vAlign w:val="center"/>
            <w:hideMark/>
          </w:tcPr>
          <w:p w:rsidR="00DC18E0" w:rsidRPr="00DC18E0" w:rsidRDefault="00DC18E0" w:rsidP="00DC18E0">
            <w:pPr>
              <w:spacing w:after="0" w:line="240" w:lineRule="auto"/>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pict>
                <v:shape id="_x0000_i1046" type="#_x0000_t75" alt="" style="width:4.5pt;height:4.5pt"/>
              </w:pict>
            </w:r>
          </w:p>
        </w:tc>
      </w:tr>
    </w:tbl>
    <w:p w:rsidR="00DC18E0" w:rsidRPr="00DC18E0" w:rsidRDefault="00DC18E0" w:rsidP="00DC18E0">
      <w:pPr>
        <w:spacing w:after="0" w:line="240" w:lineRule="auto"/>
        <w:rPr>
          <w:rFonts w:ascii="Times New Roman" w:eastAsia="Times New Roman" w:hAnsi="Times New Roman" w:cs="Times New Roman"/>
          <w:vanish/>
          <w:sz w:val="24"/>
          <w:szCs w:val="24"/>
        </w:rPr>
      </w:pPr>
    </w:p>
    <w:tbl>
      <w:tblPr>
        <w:tblW w:w="4799" w:type="pct"/>
        <w:tblCellSpacing w:w="0" w:type="dxa"/>
        <w:tblCellMar>
          <w:left w:w="0" w:type="dxa"/>
          <w:right w:w="0" w:type="dxa"/>
        </w:tblCellMar>
        <w:tblLook w:val="04A0"/>
      </w:tblPr>
      <w:tblGrid>
        <w:gridCol w:w="588"/>
        <w:gridCol w:w="8396"/>
      </w:tblGrid>
      <w:tr w:rsidR="00DC18E0" w:rsidRPr="00DC18E0" w:rsidTr="00DC18E0">
        <w:trPr>
          <w:trHeight w:val="284"/>
          <w:tblCellSpacing w:w="0" w:type="dxa"/>
        </w:trPr>
        <w:tc>
          <w:tcPr>
            <w:tcW w:w="0" w:type="auto"/>
            <w:noWrap/>
            <w:hideMark/>
          </w:tcPr>
          <w:p w:rsidR="00DC18E0" w:rsidRPr="00DC18E0" w:rsidRDefault="00DC18E0" w:rsidP="00DC18E0">
            <w:pPr>
              <w:spacing w:after="0" w:line="240" w:lineRule="auto"/>
              <w:jc w:val="right"/>
              <w:rPr>
                <w:rFonts w:ascii="Times New Roman" w:eastAsia="Times New Roman" w:hAnsi="Times New Roman" w:cs="Times New Roman"/>
                <w:sz w:val="24"/>
                <w:szCs w:val="24"/>
              </w:rPr>
            </w:pPr>
            <w:r w:rsidRPr="00DC18E0">
              <w:rPr>
                <w:rFonts w:ascii="Times New Roman" w:eastAsia="Times New Roman" w:hAnsi="Times New Roman" w:cs="Times New Roman"/>
                <w:sz w:val="24"/>
                <w:szCs w:val="24"/>
              </w:rPr>
              <w:t xml:space="preserve"> </w:t>
            </w:r>
          </w:p>
        </w:tc>
        <w:tc>
          <w:tcPr>
            <w:tcW w:w="4673" w:type="pct"/>
            <w:hideMark/>
          </w:tcPr>
          <w:p w:rsidR="00DC18E0" w:rsidRPr="00DC18E0" w:rsidRDefault="00DC18E0" w:rsidP="00DC18E0">
            <w:pPr>
              <w:spacing w:after="0" w:line="240" w:lineRule="auto"/>
              <w:rPr>
                <w:rFonts w:ascii="Times New Roman" w:eastAsia="Times New Roman" w:hAnsi="Times New Roman" w:cs="Times New Roman"/>
                <w:sz w:val="24"/>
                <w:szCs w:val="24"/>
              </w:rPr>
            </w:pPr>
          </w:p>
        </w:tc>
      </w:tr>
    </w:tbl>
    <w:p w:rsidR="00DC18E0" w:rsidRDefault="00C3260C" w:rsidP="00C3260C">
      <w:pPr>
        <w:spacing w:after="0" w:line="240" w:lineRule="auto"/>
      </w:pPr>
      <w:r>
        <w:rPr>
          <w:rFonts w:ascii="Times New Roman" w:eastAsia="Times New Roman" w:hAnsi="Times New Roman" w:cs="Times New Roman"/>
          <w:sz w:val="24"/>
          <w:szCs w:val="24"/>
        </w:rPr>
        <w:t xml:space="preserve">44. </w:t>
      </w:r>
      <w:r w:rsidRPr="000E5D8E">
        <w:rPr>
          <w:rFonts w:ascii="Times New Roman" w:eastAsia="Times New Roman" w:hAnsi="Times New Roman" w:cs="Times New Roman"/>
          <w:sz w:val="24"/>
          <w:szCs w:val="24"/>
        </w:rPr>
        <w:t>A Texas cockroach of mass 0.17 kg runs counterclockwise around the rim of a lazy Susan (a circular disk mounted on a vertical axle) that has radius 15 cm, rotational inertia 5.0 × 10</w:t>
      </w:r>
      <w:r w:rsidRPr="000E5D8E">
        <w:rPr>
          <w:rFonts w:ascii="Times New Roman" w:eastAsia="Times New Roman" w:hAnsi="Times New Roman" w:cs="Times New Roman"/>
          <w:sz w:val="24"/>
          <w:szCs w:val="24"/>
          <w:vertAlign w:val="superscript"/>
        </w:rPr>
        <w:t>-3</w:t>
      </w:r>
      <w:r w:rsidRPr="000E5D8E">
        <w:rPr>
          <w:rFonts w:ascii="Times New Roman" w:eastAsia="Times New Roman" w:hAnsi="Times New Roman" w:cs="Times New Roman"/>
          <w:sz w:val="24"/>
          <w:szCs w:val="24"/>
        </w:rPr>
        <w:t> kg·m</w:t>
      </w:r>
      <w:r w:rsidRPr="000E5D8E">
        <w:rPr>
          <w:rFonts w:ascii="Times New Roman" w:eastAsia="Times New Roman" w:hAnsi="Times New Roman" w:cs="Times New Roman"/>
          <w:sz w:val="24"/>
          <w:szCs w:val="24"/>
          <w:vertAlign w:val="superscript"/>
        </w:rPr>
        <w:t>2</w:t>
      </w:r>
      <w:r w:rsidRPr="000E5D8E">
        <w:rPr>
          <w:rFonts w:ascii="Times New Roman" w:eastAsia="Times New Roman" w:hAnsi="Times New Roman" w:cs="Times New Roman"/>
          <w:sz w:val="24"/>
          <w:szCs w:val="24"/>
        </w:rPr>
        <w:t xml:space="preserve">, and frictionless bearings. The cockroach's speed (relative to the ground) is 2.0 m/s, and the lazy Susan turns clockwise with angular speed </w:t>
      </w:r>
      <w:r w:rsidRPr="000E5D8E">
        <w:rPr>
          <w:rFonts w:ascii="Times New Roman" w:eastAsia="Times New Roman" w:hAnsi="Times New Roman" w:cs="Times New Roman"/>
          <w:i/>
          <w:iCs/>
          <w:sz w:val="24"/>
          <w:szCs w:val="24"/>
        </w:rPr>
        <w:t>ω</w:t>
      </w:r>
      <w:r w:rsidRPr="000E5D8E">
        <w:rPr>
          <w:rFonts w:ascii="Times New Roman" w:eastAsia="Times New Roman" w:hAnsi="Times New Roman" w:cs="Times New Roman"/>
          <w:sz w:val="24"/>
          <w:szCs w:val="24"/>
          <w:vertAlign w:val="subscript"/>
        </w:rPr>
        <w:t>0</w:t>
      </w:r>
      <w:r w:rsidRPr="000E5D8E">
        <w:rPr>
          <w:rFonts w:ascii="Times New Roman" w:eastAsia="Times New Roman" w:hAnsi="Times New Roman" w:cs="Times New Roman"/>
          <w:sz w:val="24"/>
          <w:szCs w:val="24"/>
        </w:rPr>
        <w:t xml:space="preserve"> = 2.8 </w:t>
      </w:r>
      <w:proofErr w:type="spellStart"/>
      <w:r w:rsidRPr="000E5D8E">
        <w:rPr>
          <w:rFonts w:ascii="Times New Roman" w:eastAsia="Times New Roman" w:hAnsi="Times New Roman" w:cs="Times New Roman"/>
          <w:sz w:val="24"/>
          <w:szCs w:val="24"/>
        </w:rPr>
        <w:t>rad</w:t>
      </w:r>
      <w:proofErr w:type="spellEnd"/>
      <w:r w:rsidRPr="000E5D8E">
        <w:rPr>
          <w:rFonts w:ascii="Times New Roman" w:eastAsia="Times New Roman" w:hAnsi="Times New Roman" w:cs="Times New Roman"/>
          <w:sz w:val="24"/>
          <w:szCs w:val="24"/>
        </w:rPr>
        <w:t>/s. The cockroach finds a bread crumb on the rim and, of course, stops. (a) What is the angular speed of the lazy Susan after the cockroach stops? (b) Is mechanical energy conserved as it stops?</w:t>
      </w:r>
    </w:p>
    <w:sectPr w:rsidR="00DC18E0" w:rsidSect="00040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D8E"/>
    <w:rsid w:val="0004092D"/>
    <w:rsid w:val="000E5D8E"/>
    <w:rsid w:val="005D5C5A"/>
    <w:rsid w:val="007D5FDE"/>
    <w:rsid w:val="00C3260C"/>
    <w:rsid w:val="00DC1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blem-number-1">
    <w:name w:val="problem-number-1"/>
    <w:basedOn w:val="DefaultParagraphFont"/>
    <w:rsid w:val="000E5D8E"/>
  </w:style>
  <w:style w:type="character" w:styleId="Hyperlink">
    <w:name w:val="Hyperlink"/>
    <w:basedOn w:val="DefaultParagraphFont"/>
    <w:uiPriority w:val="99"/>
    <w:semiHidden/>
    <w:unhideWhenUsed/>
    <w:rsid w:val="00DC18E0"/>
    <w:rPr>
      <w:color w:val="0000FF"/>
      <w:u w:val="single"/>
    </w:rPr>
  </w:style>
  <w:style w:type="character" w:customStyle="1" w:styleId="figure-number">
    <w:name w:val="figure-number"/>
    <w:basedOn w:val="DefaultParagraphFont"/>
    <w:rsid w:val="00DC18E0"/>
  </w:style>
  <w:style w:type="character" w:customStyle="1" w:styleId="caption-p">
    <w:name w:val="caption-p"/>
    <w:basedOn w:val="DefaultParagraphFont"/>
    <w:rsid w:val="00DC18E0"/>
  </w:style>
  <w:style w:type="paragraph" w:styleId="BalloonText">
    <w:name w:val="Balloon Text"/>
    <w:basedOn w:val="Normal"/>
    <w:link w:val="BalloonTextChar"/>
    <w:uiPriority w:val="99"/>
    <w:semiHidden/>
    <w:unhideWhenUsed/>
    <w:rsid w:val="007D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224836">
      <w:bodyDiv w:val="1"/>
      <w:marLeft w:val="0"/>
      <w:marRight w:val="0"/>
      <w:marTop w:val="0"/>
      <w:marBottom w:val="0"/>
      <w:divBdr>
        <w:top w:val="none" w:sz="0" w:space="0" w:color="auto"/>
        <w:left w:val="none" w:sz="0" w:space="0" w:color="auto"/>
        <w:bottom w:val="none" w:sz="0" w:space="0" w:color="auto"/>
        <w:right w:val="none" w:sz="0" w:space="0" w:color="auto"/>
      </w:divBdr>
      <w:divsChild>
        <w:div w:id="839850694">
          <w:marLeft w:val="0"/>
          <w:marRight w:val="0"/>
          <w:marTop w:val="0"/>
          <w:marBottom w:val="0"/>
          <w:divBdr>
            <w:top w:val="none" w:sz="0" w:space="0" w:color="auto"/>
            <w:left w:val="none" w:sz="0" w:space="0" w:color="auto"/>
            <w:bottom w:val="none" w:sz="0" w:space="0" w:color="auto"/>
            <w:right w:val="none" w:sz="0" w:space="0" w:color="auto"/>
          </w:divBdr>
        </w:div>
      </w:divsChild>
    </w:div>
    <w:div w:id="2001613421">
      <w:bodyDiv w:val="1"/>
      <w:marLeft w:val="0"/>
      <w:marRight w:val="0"/>
      <w:marTop w:val="0"/>
      <w:marBottom w:val="0"/>
      <w:divBdr>
        <w:top w:val="none" w:sz="0" w:space="0" w:color="auto"/>
        <w:left w:val="none" w:sz="0" w:space="0" w:color="auto"/>
        <w:bottom w:val="none" w:sz="0" w:space="0" w:color="auto"/>
        <w:right w:val="none" w:sz="0" w:space="0" w:color="auto"/>
      </w:divBdr>
      <w:divsChild>
        <w:div w:id="2112585176">
          <w:marLeft w:val="0"/>
          <w:marRight w:val="0"/>
          <w:marTop w:val="0"/>
          <w:marBottom w:val="0"/>
          <w:divBdr>
            <w:top w:val="none" w:sz="0" w:space="0" w:color="auto"/>
            <w:left w:val="none" w:sz="0" w:space="0" w:color="auto"/>
            <w:bottom w:val="none" w:sz="0" w:space="0" w:color="auto"/>
            <w:right w:val="none" w:sz="0" w:space="0" w:color="auto"/>
          </w:divBdr>
        </w:div>
        <w:div w:id="57020562">
          <w:marLeft w:val="0"/>
          <w:marRight w:val="0"/>
          <w:marTop w:val="0"/>
          <w:marBottom w:val="0"/>
          <w:divBdr>
            <w:top w:val="none" w:sz="0" w:space="0" w:color="auto"/>
            <w:left w:val="none" w:sz="0" w:space="0" w:color="auto"/>
            <w:bottom w:val="none" w:sz="0" w:space="0" w:color="auto"/>
            <w:right w:val="none" w:sz="0" w:space="0" w:color="auto"/>
          </w:divBdr>
        </w:div>
        <w:div w:id="108017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gen.wiley.com/edugen/courses/crs4957/halliday9118/halliday9118c11/halliday9118/halliday9118c11/halliday9118c11xlinks.xform?id=halliday9118c11-fig-0053" TargetMode="External"/><Relationship Id="rId5" Type="http://schemas.openxmlformats.org/officeDocument/2006/relationships/image" Target="media/image1.gif"/><Relationship Id="rId4" Type="http://schemas.openxmlformats.org/officeDocument/2006/relationships/hyperlink" Target="http://edugen.wiley.com/edugen/courses/crs4957/halliday9118/halliday9118c11/halliday9118/halliday9118c11/halliday9118c11xlinks.xform?id=halliday9118c11-fig-005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cp:lastModifiedBy>
  <cp:revision>2</cp:revision>
  <dcterms:created xsi:type="dcterms:W3CDTF">2012-11-04T14:23:00Z</dcterms:created>
  <dcterms:modified xsi:type="dcterms:W3CDTF">2012-11-04T14:23:00Z</dcterms:modified>
</cp:coreProperties>
</file>