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18" w:rsidRPr="008F5418" w:rsidRDefault="008F5418" w:rsidP="008F5418">
      <w:pPr>
        <w:spacing w:before="100" w:beforeAutospacing="1" w:after="0"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b/>
          <w:bCs/>
          <w:sz w:val="24"/>
          <w:szCs w:val="24"/>
        </w:rPr>
        <w:t xml:space="preserve">WINTHROP UNIVERSITY course Syllabus </w:t>
      </w:r>
      <w:r w:rsidRPr="008F5418">
        <w:rPr>
          <w:rFonts w:ascii="Times New Roman" w:eastAsia="Times New Roman" w:hAnsi="Times New Roman" w:cs="Times New Roman"/>
          <w:b/>
          <w:bCs/>
          <w:sz w:val="24"/>
          <w:szCs w:val="24"/>
        </w:rPr>
        <w:br/>
        <w:t>Department of Chemistry, Physics, &amp; Geology</w:t>
      </w:r>
      <w:r w:rsidRPr="008F5418">
        <w:rPr>
          <w:rFonts w:ascii="Times New Roman" w:eastAsia="Times New Roman" w:hAnsi="Times New Roman" w:cs="Times New Roman"/>
          <w:sz w:val="24"/>
          <w:szCs w:val="24"/>
        </w:rPr>
        <w:br/>
      </w:r>
      <w:r w:rsidRPr="008F5418">
        <w:rPr>
          <w:rFonts w:ascii="Times New Roman" w:eastAsia="Times New Roman" w:hAnsi="Times New Roman" w:cs="Times New Roman"/>
          <w:b/>
          <w:bCs/>
          <w:sz w:val="24"/>
          <w:szCs w:val="24"/>
        </w:rPr>
        <w:br/>
        <w:t>Semester:</w:t>
      </w:r>
      <w:r w:rsidRPr="008F5418">
        <w:rPr>
          <w:rFonts w:ascii="Times New Roman" w:eastAsia="Times New Roman" w:hAnsi="Times New Roman" w:cs="Times New Roman"/>
          <w:sz w:val="24"/>
          <w:szCs w:val="24"/>
        </w:rPr>
        <w:t xml:space="preserve"> </w:t>
      </w:r>
      <w:r w:rsidR="00BE2A26">
        <w:rPr>
          <w:rFonts w:ascii="Times New Roman" w:eastAsia="Times New Roman" w:hAnsi="Times New Roman" w:cs="Times New Roman"/>
          <w:sz w:val="24"/>
          <w:szCs w:val="24"/>
        </w:rPr>
        <w:t xml:space="preserve">Spring </w:t>
      </w:r>
      <w:r w:rsidRPr="008F5418">
        <w:rPr>
          <w:rFonts w:ascii="Times New Roman" w:eastAsia="Times New Roman" w:hAnsi="Times New Roman" w:cs="Times New Roman"/>
          <w:sz w:val="24"/>
          <w:szCs w:val="24"/>
        </w:rPr>
        <w:t>201</w:t>
      </w:r>
      <w:r w:rsidR="006E6AF2">
        <w:rPr>
          <w:rFonts w:ascii="Times New Roman" w:eastAsia="Times New Roman" w:hAnsi="Times New Roman" w:cs="Times New Roman"/>
          <w:sz w:val="24"/>
          <w:szCs w:val="24"/>
        </w:rPr>
        <w:t>8</w:t>
      </w:r>
      <w:r w:rsidRPr="008F5418">
        <w:rPr>
          <w:rFonts w:ascii="Times New Roman" w:eastAsia="Times New Roman" w:hAnsi="Times New Roman" w:cs="Times New Roman"/>
          <w:sz w:val="24"/>
          <w:szCs w:val="24"/>
        </w:rPr>
        <w:t xml:space="preserve">    </w:t>
      </w:r>
      <w:r w:rsidRPr="008F5418">
        <w:rPr>
          <w:rFonts w:ascii="Times New Roman" w:eastAsia="Times New Roman" w:hAnsi="Times New Roman" w:cs="Times New Roman"/>
          <w:b/>
          <w:bCs/>
          <w:sz w:val="24"/>
          <w:szCs w:val="24"/>
        </w:rPr>
        <w:t> </w:t>
      </w:r>
      <w:r w:rsidR="00BE2A26">
        <w:rPr>
          <w:rFonts w:ascii="Times New Roman" w:eastAsia="Times New Roman" w:hAnsi="Times New Roman" w:cs="Times New Roman"/>
          <w:b/>
          <w:bCs/>
          <w:sz w:val="24"/>
          <w:szCs w:val="24"/>
        </w:rPr>
        <w:t xml:space="preserve"> </w:t>
      </w:r>
      <w:r w:rsidRPr="008F5418">
        <w:rPr>
          <w:rFonts w:ascii="Times New Roman" w:eastAsia="Times New Roman" w:hAnsi="Times New Roman" w:cs="Times New Roman"/>
          <w:b/>
          <w:bCs/>
          <w:sz w:val="24"/>
          <w:szCs w:val="24"/>
        </w:rPr>
        <w:t xml:space="preserve">Course: </w:t>
      </w:r>
      <w:r w:rsidRPr="008F5418">
        <w:rPr>
          <w:rFonts w:ascii="Times New Roman" w:eastAsia="Times New Roman" w:hAnsi="Times New Roman" w:cs="Times New Roman"/>
          <w:sz w:val="24"/>
          <w:szCs w:val="24"/>
        </w:rPr>
        <w:t>PHYS 2</w:t>
      </w:r>
      <w:r w:rsidR="00BB36D3">
        <w:rPr>
          <w:rFonts w:ascii="Times New Roman" w:eastAsia="Times New Roman" w:hAnsi="Times New Roman" w:cs="Times New Roman"/>
          <w:sz w:val="24"/>
          <w:szCs w:val="24"/>
        </w:rPr>
        <w:t>0</w:t>
      </w:r>
      <w:r w:rsidR="00BE2A26">
        <w:rPr>
          <w:rFonts w:ascii="Times New Roman" w:eastAsia="Times New Roman" w:hAnsi="Times New Roman" w:cs="Times New Roman"/>
          <w:sz w:val="24"/>
          <w:szCs w:val="24"/>
        </w:rPr>
        <w:t>2</w:t>
      </w:r>
      <w:r w:rsidRPr="008F5418">
        <w:rPr>
          <w:rFonts w:ascii="Times New Roman" w:eastAsia="Times New Roman" w:hAnsi="Times New Roman" w:cs="Times New Roman"/>
          <w:sz w:val="24"/>
          <w:szCs w:val="24"/>
        </w:rPr>
        <w:t>L (00</w:t>
      </w:r>
      <w:r w:rsidR="00ED2499">
        <w:rPr>
          <w:rFonts w:ascii="Times New Roman" w:eastAsia="Times New Roman" w:hAnsi="Times New Roman" w:cs="Times New Roman"/>
          <w:sz w:val="24"/>
          <w:szCs w:val="24"/>
        </w:rPr>
        <w:t>3</w:t>
      </w:r>
      <w:r w:rsidRPr="008F5418">
        <w:rPr>
          <w:rFonts w:ascii="Times New Roman" w:eastAsia="Times New Roman" w:hAnsi="Times New Roman" w:cs="Times New Roman"/>
          <w:sz w:val="24"/>
          <w:szCs w:val="24"/>
        </w:rPr>
        <w:t xml:space="preserve">) </w:t>
      </w:r>
      <w:r w:rsidR="00BB36D3">
        <w:rPr>
          <w:rFonts w:ascii="Times New Roman" w:eastAsia="Times New Roman" w:hAnsi="Times New Roman" w:cs="Times New Roman"/>
          <w:sz w:val="24"/>
          <w:szCs w:val="24"/>
        </w:rPr>
        <w:t>–</w:t>
      </w:r>
      <w:r w:rsidRPr="008F5418">
        <w:rPr>
          <w:rFonts w:ascii="Times New Roman" w:eastAsia="Times New Roman" w:hAnsi="Times New Roman" w:cs="Times New Roman"/>
          <w:sz w:val="24"/>
          <w:szCs w:val="24"/>
        </w:rPr>
        <w:t xml:space="preserve"> </w:t>
      </w:r>
      <w:r w:rsidR="00BB36D3">
        <w:rPr>
          <w:rFonts w:ascii="Times New Roman" w:eastAsia="Times New Roman" w:hAnsi="Times New Roman" w:cs="Times New Roman"/>
          <w:sz w:val="24"/>
          <w:szCs w:val="24"/>
        </w:rPr>
        <w:t xml:space="preserve">General </w:t>
      </w:r>
      <w:r w:rsidRPr="008F5418">
        <w:rPr>
          <w:rFonts w:ascii="Times New Roman" w:eastAsia="Times New Roman" w:hAnsi="Times New Roman" w:cs="Times New Roman"/>
          <w:sz w:val="24"/>
          <w:szCs w:val="24"/>
        </w:rPr>
        <w:t xml:space="preserve">Physics </w:t>
      </w:r>
      <w:r w:rsidR="00BE2A26">
        <w:rPr>
          <w:rFonts w:ascii="Times New Roman" w:eastAsia="Times New Roman" w:hAnsi="Times New Roman" w:cs="Times New Roman"/>
          <w:sz w:val="24"/>
          <w:szCs w:val="24"/>
        </w:rPr>
        <w:t>I</w:t>
      </w:r>
      <w:r w:rsidRPr="008F5418">
        <w:rPr>
          <w:rFonts w:ascii="Times New Roman" w:eastAsia="Times New Roman" w:hAnsi="Times New Roman" w:cs="Times New Roman"/>
          <w:sz w:val="24"/>
          <w:szCs w:val="24"/>
        </w:rPr>
        <w:t>I</w:t>
      </w:r>
      <w:r w:rsidRPr="008F5418">
        <w:rPr>
          <w:rFonts w:ascii="Times New Roman" w:eastAsia="Times New Roman" w:hAnsi="Times New Roman" w:cs="Times New Roman"/>
          <w:b/>
          <w:bCs/>
          <w:sz w:val="24"/>
          <w:szCs w:val="24"/>
        </w:rPr>
        <w:t xml:space="preserve"> </w:t>
      </w:r>
      <w:r w:rsidRPr="008F5418">
        <w:rPr>
          <w:rFonts w:ascii="Times New Roman" w:eastAsia="Times New Roman" w:hAnsi="Times New Roman" w:cs="Times New Roman"/>
          <w:sz w:val="24"/>
          <w:szCs w:val="24"/>
        </w:rPr>
        <w:t>Laboratory</w:t>
      </w:r>
      <w:r w:rsidRPr="008F5418">
        <w:rPr>
          <w:rFonts w:ascii="Times New Roman" w:eastAsia="Times New Roman" w:hAnsi="Times New Roman" w:cs="Times New Roman"/>
          <w:b/>
          <w:bCs/>
          <w:sz w:val="24"/>
          <w:szCs w:val="24"/>
        </w:rPr>
        <w:br/>
        <w:t xml:space="preserve">Credit hours: </w:t>
      </w:r>
      <w:r w:rsidRPr="008F5418">
        <w:rPr>
          <w:rFonts w:ascii="Times New Roman" w:eastAsia="Times New Roman" w:hAnsi="Times New Roman" w:cs="Times New Roman"/>
          <w:sz w:val="24"/>
          <w:szCs w:val="24"/>
        </w:rPr>
        <w:t>0             </w:t>
      </w:r>
      <w:r w:rsidR="00BE2A26">
        <w:rPr>
          <w:rFonts w:ascii="Times New Roman" w:eastAsia="Times New Roman" w:hAnsi="Times New Roman" w:cs="Times New Roman"/>
          <w:sz w:val="24"/>
          <w:szCs w:val="24"/>
        </w:rPr>
        <w:t xml:space="preserve">    </w:t>
      </w:r>
      <w:r w:rsidRPr="008F5418">
        <w:rPr>
          <w:rFonts w:ascii="Times New Roman" w:eastAsia="Times New Roman" w:hAnsi="Times New Roman" w:cs="Times New Roman"/>
          <w:b/>
          <w:sz w:val="24"/>
          <w:szCs w:val="24"/>
        </w:rPr>
        <w:t xml:space="preserve">Co-requisite: </w:t>
      </w:r>
      <w:hyperlink r:id="rId7" w:history="1">
        <w:r w:rsidRPr="008F5418">
          <w:rPr>
            <w:rFonts w:ascii="Times New Roman" w:eastAsia="Times New Roman" w:hAnsi="Times New Roman" w:cs="Times New Roman"/>
            <w:color w:val="0000FF"/>
            <w:sz w:val="24"/>
            <w:szCs w:val="24"/>
            <w:u w:val="single"/>
          </w:rPr>
          <w:t>PHYS 2</w:t>
        </w:r>
        <w:r w:rsidR="00BB36D3">
          <w:rPr>
            <w:rFonts w:ascii="Times New Roman" w:eastAsia="Times New Roman" w:hAnsi="Times New Roman" w:cs="Times New Roman"/>
            <w:color w:val="0000FF"/>
            <w:sz w:val="24"/>
            <w:szCs w:val="24"/>
            <w:u w:val="single"/>
          </w:rPr>
          <w:t>0</w:t>
        </w:r>
        <w:r w:rsidR="00872181">
          <w:rPr>
            <w:rFonts w:ascii="Times New Roman" w:eastAsia="Times New Roman" w:hAnsi="Times New Roman" w:cs="Times New Roman"/>
            <w:color w:val="0000FF"/>
            <w:sz w:val="24"/>
            <w:szCs w:val="24"/>
            <w:u w:val="single"/>
          </w:rPr>
          <w:t>2</w:t>
        </w:r>
      </w:hyperlink>
      <w:hyperlink r:id="rId8" w:history="1">
        <w:r w:rsidRPr="008F5418">
          <w:rPr>
            <w:rFonts w:ascii="Times New Roman" w:eastAsia="Times New Roman" w:hAnsi="Times New Roman" w:cs="Times New Roman"/>
            <w:color w:val="0000FF"/>
            <w:sz w:val="24"/>
            <w:szCs w:val="24"/>
            <w:u w:val="single"/>
          </w:rPr>
          <w:t xml:space="preserve"> </w:t>
        </w:r>
      </w:hyperlink>
    </w:p>
    <w:p w:rsidR="008F5418" w:rsidRPr="008F5418" w:rsidRDefault="008F5418" w:rsidP="008F5418">
      <w:p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b/>
          <w:bCs/>
          <w:sz w:val="24"/>
          <w:szCs w:val="24"/>
        </w:rPr>
        <w:t xml:space="preserve">Laboratory Meeting </w:t>
      </w:r>
      <w:r w:rsidR="00A43DBB">
        <w:rPr>
          <w:rFonts w:ascii="Times New Roman" w:eastAsia="Times New Roman" w:hAnsi="Times New Roman" w:cs="Times New Roman"/>
          <w:b/>
          <w:bCs/>
          <w:sz w:val="24"/>
          <w:szCs w:val="24"/>
        </w:rPr>
        <w:t xml:space="preserve">Day, </w:t>
      </w:r>
      <w:bookmarkStart w:id="0" w:name="_GoBack"/>
      <w:bookmarkEnd w:id="0"/>
      <w:r w:rsidRPr="008F5418">
        <w:rPr>
          <w:rFonts w:ascii="Times New Roman" w:eastAsia="Times New Roman" w:hAnsi="Times New Roman" w:cs="Times New Roman"/>
          <w:b/>
          <w:bCs/>
          <w:sz w:val="24"/>
          <w:szCs w:val="24"/>
        </w:rPr>
        <w:t>Time and Place:</w:t>
      </w:r>
      <w:r w:rsidR="00CE76B4">
        <w:rPr>
          <w:rFonts w:ascii="Times New Roman" w:eastAsia="Times New Roman" w:hAnsi="Times New Roman" w:cs="Times New Roman"/>
          <w:b/>
          <w:bCs/>
          <w:sz w:val="24"/>
          <w:szCs w:val="24"/>
        </w:rPr>
        <w:t xml:space="preserve"> </w:t>
      </w:r>
      <w:r w:rsidR="00ED2499" w:rsidRPr="00ED2499">
        <w:rPr>
          <w:rFonts w:ascii="Times New Roman" w:eastAsia="Times New Roman" w:hAnsi="Times New Roman" w:cs="Times New Roman"/>
          <w:bCs/>
          <w:sz w:val="24"/>
          <w:szCs w:val="24"/>
        </w:rPr>
        <w:t>Thursdays</w:t>
      </w:r>
      <w:r w:rsidR="00ED2499">
        <w:rPr>
          <w:rFonts w:ascii="Times New Roman" w:eastAsia="Times New Roman" w:hAnsi="Times New Roman" w:cs="Times New Roman"/>
          <w:b/>
          <w:bCs/>
          <w:sz w:val="24"/>
          <w:szCs w:val="24"/>
        </w:rPr>
        <w:t xml:space="preserve"> </w:t>
      </w:r>
      <w:r w:rsidR="00ED2499">
        <w:rPr>
          <w:rFonts w:ascii="Times New Roman" w:eastAsia="Times New Roman" w:hAnsi="Times New Roman" w:cs="Times New Roman"/>
          <w:sz w:val="24"/>
          <w:szCs w:val="24"/>
        </w:rPr>
        <w:t>8</w:t>
      </w:r>
      <w:r w:rsidRPr="008F5418">
        <w:rPr>
          <w:rFonts w:ascii="Times New Roman" w:eastAsia="Times New Roman" w:hAnsi="Times New Roman" w:cs="Times New Roman"/>
          <w:sz w:val="24"/>
          <w:szCs w:val="24"/>
        </w:rPr>
        <w:t>-</w:t>
      </w:r>
      <w:r w:rsidR="00ED2499">
        <w:rPr>
          <w:rFonts w:ascii="Times New Roman" w:eastAsia="Times New Roman" w:hAnsi="Times New Roman" w:cs="Times New Roman"/>
          <w:sz w:val="24"/>
          <w:szCs w:val="24"/>
        </w:rPr>
        <w:t>10</w:t>
      </w:r>
      <w:r w:rsidRPr="008F5418">
        <w:rPr>
          <w:rFonts w:ascii="Times New Roman" w:eastAsia="Times New Roman" w:hAnsi="Times New Roman" w:cs="Times New Roman"/>
          <w:sz w:val="24"/>
          <w:szCs w:val="24"/>
        </w:rPr>
        <w:t>:50</w:t>
      </w:r>
      <w:r w:rsidR="004A6990">
        <w:rPr>
          <w:rFonts w:ascii="Times New Roman" w:eastAsia="Times New Roman" w:hAnsi="Times New Roman" w:cs="Times New Roman"/>
          <w:sz w:val="24"/>
          <w:szCs w:val="24"/>
        </w:rPr>
        <w:t xml:space="preserve">, </w:t>
      </w:r>
      <w:r w:rsidRPr="008F5418">
        <w:rPr>
          <w:rFonts w:ascii="Times New Roman" w:eastAsia="Times New Roman" w:hAnsi="Times New Roman" w:cs="Times New Roman"/>
          <w:sz w:val="24"/>
          <w:szCs w:val="24"/>
        </w:rPr>
        <w:t>Sims 205</w:t>
      </w:r>
      <w:r w:rsidR="004A6990">
        <w:rPr>
          <w:rFonts w:ascii="Times New Roman" w:eastAsia="Times New Roman" w:hAnsi="Times New Roman" w:cs="Times New Roman"/>
          <w:sz w:val="24"/>
          <w:szCs w:val="24"/>
        </w:rPr>
        <w:t>.</w:t>
      </w:r>
      <w:r w:rsidRPr="008F5418">
        <w:rPr>
          <w:rFonts w:ascii="Times New Roman" w:eastAsia="Times New Roman" w:hAnsi="Times New Roman" w:cs="Times New Roman"/>
          <w:sz w:val="24"/>
          <w:szCs w:val="24"/>
        </w:rPr>
        <w:t xml:space="preserve">        </w:t>
      </w:r>
    </w:p>
    <w:p w:rsidR="008F5418" w:rsidRPr="008F5418" w:rsidRDefault="008F5418" w:rsidP="008F5418">
      <w:p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b/>
          <w:bCs/>
          <w:sz w:val="24"/>
          <w:szCs w:val="24"/>
        </w:rPr>
        <w:t>Professor:</w:t>
      </w:r>
      <w:r w:rsidRPr="008F5418">
        <w:rPr>
          <w:rFonts w:ascii="Times New Roman" w:eastAsia="Times New Roman" w:hAnsi="Times New Roman" w:cs="Times New Roman"/>
          <w:sz w:val="24"/>
          <w:szCs w:val="24"/>
        </w:rPr>
        <w:t xml:space="preserve"> Dr. Ponn Maheswaranathan (Mahes).</w:t>
      </w:r>
      <w:r w:rsidRPr="008F5418">
        <w:rPr>
          <w:rFonts w:ascii="Times New Roman" w:eastAsia="Times New Roman" w:hAnsi="Times New Roman" w:cs="Times New Roman"/>
          <w:sz w:val="24"/>
          <w:szCs w:val="24"/>
        </w:rPr>
        <w:br/>
        <w:t xml:space="preserve">Office: 213-B, Sims, </w:t>
      </w:r>
      <w:r w:rsidR="00BB36D3" w:rsidRPr="00A849BC">
        <w:rPr>
          <w:rFonts w:ascii="Times New Roman" w:eastAsia="Times New Roman" w:hAnsi="Times New Roman" w:cs="Times New Roman"/>
          <w:sz w:val="24"/>
          <w:szCs w:val="24"/>
        </w:rPr>
        <w:t xml:space="preserve">Office Hours: </w:t>
      </w:r>
      <w:r w:rsidR="006E6AF2">
        <w:rPr>
          <w:rFonts w:ascii="Times New Roman" w:eastAsia="Times New Roman" w:hAnsi="Times New Roman" w:cs="Times New Roman"/>
          <w:sz w:val="24"/>
          <w:szCs w:val="24"/>
        </w:rPr>
        <w:t>T 10-11, W 10-11</w:t>
      </w:r>
      <w:r w:rsidR="001D6B2A">
        <w:rPr>
          <w:rFonts w:ascii="Times New Roman" w:eastAsia="Times New Roman" w:hAnsi="Times New Roman" w:cs="Times New Roman"/>
          <w:sz w:val="24"/>
          <w:szCs w:val="24"/>
        </w:rPr>
        <w:t>:30</w:t>
      </w:r>
      <w:r w:rsidR="006E6AF2">
        <w:rPr>
          <w:rFonts w:ascii="Times New Roman" w:eastAsia="Times New Roman" w:hAnsi="Times New Roman" w:cs="Times New Roman"/>
          <w:sz w:val="24"/>
          <w:szCs w:val="24"/>
        </w:rPr>
        <w:t xml:space="preserve">, </w:t>
      </w:r>
      <w:r w:rsidR="00BB36D3" w:rsidRPr="00A849BC">
        <w:rPr>
          <w:rFonts w:ascii="Times New Roman" w:eastAsia="Times New Roman" w:hAnsi="Times New Roman" w:cs="Times New Roman"/>
          <w:sz w:val="24"/>
          <w:szCs w:val="24"/>
        </w:rPr>
        <w:t>or by appointment.</w:t>
      </w:r>
      <w:r w:rsidRPr="008F5418">
        <w:rPr>
          <w:rFonts w:ascii="Times New Roman" w:eastAsia="Times New Roman" w:hAnsi="Times New Roman" w:cs="Times New Roman"/>
          <w:sz w:val="24"/>
          <w:szCs w:val="24"/>
        </w:rPr>
        <w:br/>
        <w:t xml:space="preserve">Phone: 323 4940, E-mail: </w:t>
      </w:r>
      <w:hyperlink r:id="rId9" w:history="1">
        <w:r w:rsidRPr="008F5418">
          <w:rPr>
            <w:rFonts w:ascii="Times New Roman" w:eastAsia="Times New Roman" w:hAnsi="Times New Roman" w:cs="Times New Roman"/>
            <w:color w:val="0000FF"/>
            <w:sz w:val="24"/>
            <w:szCs w:val="24"/>
            <w:u w:val="single"/>
          </w:rPr>
          <w:t>mahesp@winthrop.edu</w:t>
        </w:r>
      </w:hyperlink>
    </w:p>
    <w:p w:rsidR="009C3E93" w:rsidRDefault="009C3E93" w:rsidP="00BB36D3">
      <w:pPr>
        <w:spacing w:before="100" w:beforeAutospacing="1" w:after="100" w:afterAutospacing="1" w:line="240" w:lineRule="auto"/>
        <w:rPr>
          <w:rFonts w:ascii="Book Antiqua" w:hAnsi="Book Antiqua"/>
          <w:b/>
          <w:bCs/>
          <w:sz w:val="24"/>
          <w:szCs w:val="24"/>
        </w:rPr>
      </w:pPr>
      <w:r>
        <w:rPr>
          <w:rFonts w:ascii="Book Antiqua" w:hAnsi="Book Antiqua"/>
          <w:b/>
          <w:bCs/>
        </w:rPr>
        <w:t>Textbook:</w:t>
      </w:r>
      <w:r>
        <w:rPr>
          <w:rStyle w:val="apple-converted-space"/>
          <w:rFonts w:ascii="Book Antiqua" w:hAnsi="Book Antiqua"/>
          <w:b/>
          <w:bCs/>
        </w:rPr>
        <w:t> </w:t>
      </w:r>
      <w:r>
        <w:rPr>
          <w:rFonts w:ascii="Book Antiqua" w:hAnsi="Book Antiqua"/>
        </w:rPr>
        <w:t xml:space="preserve">College Physics, by </w:t>
      </w:r>
      <w:proofErr w:type="spellStart"/>
      <w:r>
        <w:rPr>
          <w:rFonts w:ascii="Book Antiqua" w:hAnsi="Book Antiqua"/>
        </w:rPr>
        <w:t>OpenStax</w:t>
      </w:r>
      <w:proofErr w:type="spellEnd"/>
      <w:r>
        <w:rPr>
          <w:rFonts w:ascii="Book Antiqua" w:hAnsi="Book Antiqua"/>
        </w:rPr>
        <w:t>, Free Online Textbook:</w:t>
      </w:r>
      <w:r>
        <w:rPr>
          <w:rStyle w:val="apple-converted-space"/>
          <w:rFonts w:ascii="Book Antiqua" w:hAnsi="Book Antiqua"/>
        </w:rPr>
        <w:t> </w:t>
      </w:r>
      <w:hyperlink r:id="rId10" w:history="1">
        <w:r w:rsidRPr="009C3E93">
          <w:rPr>
            <w:rStyle w:val="Hyperlink"/>
            <w:sz w:val="24"/>
            <w:szCs w:val="24"/>
          </w:rPr>
          <w:t xml:space="preserve">College Physics by </w:t>
        </w:r>
        <w:proofErr w:type="spellStart"/>
        <w:r w:rsidRPr="009C3E93">
          <w:rPr>
            <w:rStyle w:val="Hyperlink"/>
            <w:sz w:val="24"/>
            <w:szCs w:val="24"/>
          </w:rPr>
          <w:t>OpenStax</w:t>
        </w:r>
        <w:proofErr w:type="spellEnd"/>
      </w:hyperlink>
      <w:r w:rsidRPr="009C3E93">
        <w:rPr>
          <w:color w:val="000000"/>
          <w:sz w:val="24"/>
          <w:szCs w:val="24"/>
        </w:rPr>
        <w:t>,</w:t>
      </w:r>
      <w:r w:rsidRPr="009C3E93">
        <w:rPr>
          <w:rStyle w:val="apple-converted-space"/>
          <w:color w:val="000000"/>
          <w:sz w:val="24"/>
          <w:szCs w:val="24"/>
        </w:rPr>
        <w:t> </w:t>
      </w:r>
      <w:hyperlink r:id="rId11" w:history="1">
        <w:r w:rsidRPr="009C3E93">
          <w:rPr>
            <w:rStyle w:val="Hyperlink"/>
            <w:sz w:val="24"/>
            <w:szCs w:val="24"/>
          </w:rPr>
          <w:t>Conceptual Questions and Problems &amp; Exercises</w:t>
        </w:r>
      </w:hyperlink>
      <w:r>
        <w:rPr>
          <w:sz w:val="24"/>
          <w:szCs w:val="24"/>
        </w:rPr>
        <w:t>.</w:t>
      </w:r>
    </w:p>
    <w:p w:rsidR="00D829F6" w:rsidRPr="00D829F6" w:rsidRDefault="008F5418" w:rsidP="008F5418">
      <w:pPr>
        <w:spacing w:before="100" w:beforeAutospacing="1" w:after="100" w:afterAutospacing="1" w:line="240" w:lineRule="auto"/>
        <w:rPr>
          <w:rFonts w:ascii="Times New Roman" w:eastAsia="Times New Roman" w:hAnsi="Times New Roman" w:cs="Times New Roman"/>
          <w:sz w:val="24"/>
          <w:szCs w:val="24"/>
        </w:rPr>
      </w:pPr>
      <w:r w:rsidRPr="008F5418">
        <w:rPr>
          <w:rFonts w:ascii="Book Antiqua" w:eastAsia="Times New Roman" w:hAnsi="Book Antiqua" w:cs="Times New Roman"/>
          <w:b/>
          <w:bCs/>
          <w:sz w:val="24"/>
          <w:szCs w:val="24"/>
        </w:rPr>
        <w:t xml:space="preserve">Lab Score: </w:t>
      </w:r>
      <w:r w:rsidRPr="008F5418">
        <w:rPr>
          <w:rFonts w:ascii="Book Antiqua" w:eastAsia="Times New Roman" w:hAnsi="Book Antiqua" w:cs="Times New Roman"/>
          <w:sz w:val="24"/>
          <w:szCs w:val="24"/>
        </w:rPr>
        <w:t>The lab score (25% of PHYS 2</w:t>
      </w:r>
      <w:r w:rsidR="00BB36D3">
        <w:rPr>
          <w:rFonts w:ascii="Book Antiqua" w:eastAsia="Times New Roman" w:hAnsi="Book Antiqua" w:cs="Times New Roman"/>
          <w:sz w:val="24"/>
          <w:szCs w:val="24"/>
        </w:rPr>
        <w:t>0</w:t>
      </w:r>
      <w:r w:rsidR="001D6B2A">
        <w:rPr>
          <w:rFonts w:ascii="Book Antiqua" w:eastAsia="Times New Roman" w:hAnsi="Book Antiqua" w:cs="Times New Roman"/>
          <w:sz w:val="24"/>
          <w:szCs w:val="24"/>
        </w:rPr>
        <w:t>2</w:t>
      </w:r>
      <w:r w:rsidRPr="008F5418">
        <w:rPr>
          <w:rFonts w:ascii="Book Antiqua" w:eastAsia="Times New Roman" w:hAnsi="Book Antiqua" w:cs="Times New Roman"/>
          <w:sz w:val="24"/>
          <w:szCs w:val="24"/>
        </w:rPr>
        <w:t xml:space="preserve">) will come from lab reports and </w:t>
      </w:r>
      <w:r w:rsidR="001D6B2A">
        <w:rPr>
          <w:rFonts w:ascii="Book Antiqua" w:eastAsia="Times New Roman" w:hAnsi="Book Antiqua" w:cs="Times New Roman"/>
          <w:sz w:val="24"/>
          <w:szCs w:val="24"/>
        </w:rPr>
        <w:t xml:space="preserve">post-lab </w:t>
      </w:r>
      <w:r w:rsidR="009C3E93">
        <w:rPr>
          <w:rFonts w:ascii="Book Antiqua" w:eastAsia="Times New Roman" w:hAnsi="Book Antiqua" w:cs="Times New Roman"/>
          <w:sz w:val="24"/>
          <w:szCs w:val="24"/>
        </w:rPr>
        <w:t>quizzes</w:t>
      </w:r>
      <w:r w:rsidRPr="008F5418">
        <w:rPr>
          <w:rFonts w:ascii="Book Antiqua" w:eastAsia="Times New Roman" w:hAnsi="Book Antiqua" w:cs="Times New Roman"/>
          <w:sz w:val="24"/>
          <w:szCs w:val="24"/>
        </w:rPr>
        <w:t xml:space="preserve">, which will be </w:t>
      </w:r>
      <w:r w:rsidR="009C3E93">
        <w:rPr>
          <w:rFonts w:ascii="Book Antiqua" w:eastAsia="Times New Roman" w:hAnsi="Book Antiqua" w:cs="Times New Roman"/>
          <w:sz w:val="24"/>
          <w:szCs w:val="24"/>
        </w:rPr>
        <w:t xml:space="preserve">done </w:t>
      </w:r>
      <w:r w:rsidRPr="008F5418">
        <w:rPr>
          <w:rFonts w:ascii="Book Antiqua" w:eastAsia="Times New Roman" w:hAnsi="Book Antiqua" w:cs="Times New Roman"/>
          <w:sz w:val="24"/>
          <w:szCs w:val="24"/>
        </w:rPr>
        <w:t xml:space="preserve">using </w:t>
      </w:r>
      <w:hyperlink r:id="rId12" w:history="1">
        <w:r w:rsidRPr="008F5418">
          <w:rPr>
            <w:rFonts w:ascii="Times New Roman" w:eastAsia="Times New Roman" w:hAnsi="Times New Roman" w:cs="Times New Roman"/>
            <w:color w:val="0000FF"/>
            <w:sz w:val="24"/>
            <w:szCs w:val="24"/>
            <w:u w:val="single"/>
          </w:rPr>
          <w:t>Blackboard</w:t>
        </w:r>
      </w:hyperlink>
      <w:r w:rsidRPr="008F5418">
        <w:rPr>
          <w:rFonts w:ascii="Book Antiqua" w:eastAsia="Times New Roman" w:hAnsi="Book Antiqua" w:cs="Times New Roman"/>
          <w:sz w:val="24"/>
          <w:szCs w:val="24"/>
        </w:rPr>
        <w:t>.  Students need to register for one of the lab sections, PHYS 2</w:t>
      </w:r>
      <w:r w:rsidR="00BB36D3">
        <w:rPr>
          <w:rFonts w:ascii="Book Antiqua" w:eastAsia="Times New Roman" w:hAnsi="Book Antiqua" w:cs="Times New Roman"/>
          <w:sz w:val="24"/>
          <w:szCs w:val="24"/>
        </w:rPr>
        <w:t>0</w:t>
      </w:r>
      <w:r w:rsidR="001D6B2A">
        <w:rPr>
          <w:rFonts w:ascii="Book Antiqua" w:eastAsia="Times New Roman" w:hAnsi="Book Antiqua" w:cs="Times New Roman"/>
          <w:sz w:val="24"/>
          <w:szCs w:val="24"/>
        </w:rPr>
        <w:t>2</w:t>
      </w:r>
      <w:r w:rsidRPr="008F5418">
        <w:rPr>
          <w:rFonts w:ascii="Book Antiqua" w:eastAsia="Times New Roman" w:hAnsi="Book Antiqua" w:cs="Times New Roman"/>
          <w:sz w:val="24"/>
          <w:szCs w:val="24"/>
        </w:rPr>
        <w:t xml:space="preserve">L. </w:t>
      </w:r>
      <w:r w:rsidR="00D829F6" w:rsidRPr="00D829F6">
        <w:rPr>
          <w:rFonts w:ascii="Book Antiqua" w:hAnsi="Book Antiqua"/>
          <w:color w:val="000000"/>
          <w:sz w:val="24"/>
          <w:szCs w:val="24"/>
        </w:rPr>
        <w:t>After the completion of the lab, you need to do a post-lab quiz, individually, on BB through the PHYS 201 page. This will carry 10% of the lab score. Completed Lab hand-out is due the following Tuesday before lecture, will carry another 10%, and the Write-up (data tables, graphs, and conclusion) will carry 80% of the lab score.</w:t>
      </w:r>
    </w:p>
    <w:p w:rsidR="008F5418" w:rsidRPr="008F5418" w:rsidRDefault="008F5418" w:rsidP="008F5418">
      <w:pPr>
        <w:spacing w:before="100" w:beforeAutospacing="1" w:after="0"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b/>
          <w:bCs/>
          <w:sz w:val="24"/>
          <w:szCs w:val="24"/>
        </w:rPr>
        <w:t>Course Description</w:t>
      </w:r>
      <w:proofErr w:type="gramStart"/>
      <w:r w:rsidRPr="008F5418">
        <w:rPr>
          <w:rFonts w:ascii="Times New Roman" w:eastAsia="Times New Roman" w:hAnsi="Times New Roman" w:cs="Times New Roman"/>
          <w:b/>
          <w:bCs/>
          <w:sz w:val="24"/>
          <w:szCs w:val="24"/>
        </w:rPr>
        <w:t>:</w:t>
      </w:r>
      <w:proofErr w:type="gramEnd"/>
      <w:r w:rsidRPr="008F5418">
        <w:rPr>
          <w:rFonts w:ascii="Times New Roman" w:eastAsia="Times New Roman" w:hAnsi="Times New Roman" w:cs="Times New Roman"/>
          <w:b/>
          <w:bCs/>
          <w:sz w:val="24"/>
          <w:szCs w:val="24"/>
        </w:rPr>
        <w:br/>
      </w:r>
      <w:r w:rsidRPr="008F5418">
        <w:rPr>
          <w:rFonts w:ascii="Times New Roman" w:eastAsia="Times New Roman" w:hAnsi="Times New Roman" w:cs="Times New Roman"/>
          <w:sz w:val="24"/>
          <w:szCs w:val="24"/>
        </w:rPr>
        <w:t>PHYS 2</w:t>
      </w:r>
      <w:r w:rsidR="003C0242">
        <w:rPr>
          <w:rFonts w:ascii="Times New Roman" w:eastAsia="Times New Roman" w:hAnsi="Times New Roman" w:cs="Times New Roman"/>
          <w:sz w:val="24"/>
          <w:szCs w:val="24"/>
        </w:rPr>
        <w:t>0</w:t>
      </w:r>
      <w:r w:rsidR="001D6B2A">
        <w:rPr>
          <w:rFonts w:ascii="Times New Roman" w:eastAsia="Times New Roman" w:hAnsi="Times New Roman" w:cs="Times New Roman"/>
          <w:sz w:val="24"/>
          <w:szCs w:val="24"/>
        </w:rPr>
        <w:t>2</w:t>
      </w:r>
      <w:r w:rsidRPr="008F5418">
        <w:rPr>
          <w:rFonts w:ascii="Times New Roman" w:eastAsia="Times New Roman" w:hAnsi="Times New Roman" w:cs="Times New Roman"/>
          <w:sz w:val="24"/>
          <w:szCs w:val="24"/>
        </w:rPr>
        <w:t>L is the laboratory component to accompany PHYS 2</w:t>
      </w:r>
      <w:r w:rsidR="003C0242">
        <w:rPr>
          <w:rFonts w:ascii="Times New Roman" w:eastAsia="Times New Roman" w:hAnsi="Times New Roman" w:cs="Times New Roman"/>
          <w:sz w:val="24"/>
          <w:szCs w:val="24"/>
        </w:rPr>
        <w:t>0</w:t>
      </w:r>
      <w:r w:rsidR="001D6B2A">
        <w:rPr>
          <w:rFonts w:ascii="Times New Roman" w:eastAsia="Times New Roman" w:hAnsi="Times New Roman" w:cs="Times New Roman"/>
          <w:sz w:val="24"/>
          <w:szCs w:val="24"/>
        </w:rPr>
        <w:t>2</w:t>
      </w:r>
      <w:r w:rsidRPr="008F5418">
        <w:rPr>
          <w:rFonts w:ascii="Times New Roman" w:eastAsia="Times New Roman" w:hAnsi="Times New Roman" w:cs="Times New Roman"/>
          <w:sz w:val="24"/>
          <w:szCs w:val="24"/>
        </w:rPr>
        <w:t xml:space="preserve"> which </w:t>
      </w:r>
      <w:r w:rsidR="001D6B2A">
        <w:rPr>
          <w:rFonts w:ascii="Times New Roman" w:eastAsia="Times New Roman" w:hAnsi="Times New Roman" w:cs="Times New Roman"/>
          <w:sz w:val="24"/>
          <w:szCs w:val="24"/>
        </w:rPr>
        <w:t xml:space="preserve">covers the following topics: Temperature, Heat, Thermodynamics, Electricity, Magnetism, and Optics. </w:t>
      </w:r>
      <w:r w:rsidRPr="008F5418">
        <w:rPr>
          <w:rFonts w:ascii="Times New Roman" w:eastAsia="Times New Roman" w:hAnsi="Times New Roman" w:cs="Times New Roman"/>
          <w:sz w:val="24"/>
          <w:szCs w:val="24"/>
        </w:rPr>
        <w:t xml:space="preserve"> </w:t>
      </w:r>
    </w:p>
    <w:p w:rsidR="008F5418" w:rsidRPr="008F5418" w:rsidRDefault="008F5418" w:rsidP="008F5418">
      <w:p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b/>
          <w:bCs/>
          <w:sz w:val="24"/>
          <w:szCs w:val="24"/>
        </w:rPr>
        <w:t>Course Objectives:</w:t>
      </w:r>
      <w:r w:rsidRPr="008F5418">
        <w:rPr>
          <w:rFonts w:ascii="Times New Roman" w:eastAsia="Times New Roman" w:hAnsi="Times New Roman" w:cs="Times New Roman"/>
          <w:sz w:val="24"/>
          <w:szCs w:val="24"/>
        </w:rPr>
        <w:t xml:space="preserve"> </w:t>
      </w:r>
    </w:p>
    <w:p w:rsidR="008F5418" w:rsidRPr="008F5418" w:rsidRDefault="008F5418" w:rsidP="008F54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sz w:val="24"/>
          <w:szCs w:val="24"/>
        </w:rPr>
        <w:t xml:space="preserve">Develop an understanding of physics' role as the most basic of the sciences. </w:t>
      </w:r>
    </w:p>
    <w:p w:rsidR="008F5418" w:rsidRPr="008F5418" w:rsidRDefault="008F5418" w:rsidP="008F54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color w:val="000000"/>
          <w:sz w:val="24"/>
          <w:szCs w:val="24"/>
        </w:rPr>
        <w:t>Demonstrate an understanding of the history of scientific discovery.</w:t>
      </w:r>
    </w:p>
    <w:p w:rsidR="008F5418" w:rsidRPr="008F5418" w:rsidRDefault="008F5418" w:rsidP="008F54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sz w:val="24"/>
          <w:szCs w:val="24"/>
        </w:rPr>
        <w:t xml:space="preserve">Learn the introductory physics concepts associated with </w:t>
      </w:r>
      <w:r w:rsidR="00872181">
        <w:rPr>
          <w:rFonts w:ascii="Times New Roman" w:eastAsia="Times New Roman" w:hAnsi="Times New Roman" w:cs="Times New Roman"/>
          <w:sz w:val="24"/>
          <w:szCs w:val="24"/>
        </w:rPr>
        <w:t>Temperature, Heat, Thermodynamics, Electricity, Magnetism, and Optics.</w:t>
      </w:r>
      <w:r w:rsidRPr="008F5418">
        <w:rPr>
          <w:rFonts w:ascii="Times New Roman" w:eastAsia="Times New Roman" w:hAnsi="Times New Roman" w:cs="Times New Roman"/>
          <w:sz w:val="24"/>
          <w:szCs w:val="24"/>
        </w:rPr>
        <w:t xml:space="preserve"> </w:t>
      </w:r>
    </w:p>
    <w:p w:rsidR="008F5418" w:rsidRPr="008F5418" w:rsidRDefault="008F5418" w:rsidP="008F54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sz w:val="24"/>
          <w:szCs w:val="24"/>
        </w:rPr>
        <w:t xml:space="preserve">Gain an understanding of physics' role in technology and in everyday life and </w:t>
      </w:r>
      <w:r w:rsidRPr="008F5418">
        <w:rPr>
          <w:rFonts w:ascii="Times New Roman" w:eastAsia="Times New Roman" w:hAnsi="Times New Roman" w:cs="Times New Roman"/>
          <w:color w:val="000000"/>
          <w:sz w:val="24"/>
          <w:szCs w:val="24"/>
        </w:rPr>
        <w:t>to discuss the strengths and limitations of science. </w:t>
      </w:r>
    </w:p>
    <w:p w:rsidR="008F5418" w:rsidRPr="008F5418" w:rsidRDefault="008F5418" w:rsidP="008F54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sz w:val="24"/>
          <w:szCs w:val="24"/>
        </w:rPr>
        <w:t xml:space="preserve">Learn how to design and carry out introductory physics experiments. </w:t>
      </w:r>
    </w:p>
    <w:p w:rsidR="008F5418" w:rsidRPr="008F5418" w:rsidRDefault="008F5418" w:rsidP="008F54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sz w:val="24"/>
          <w:szCs w:val="24"/>
        </w:rPr>
        <w:t xml:space="preserve">Learn how to use computers for data collection &amp; analysis and graphing. </w:t>
      </w:r>
    </w:p>
    <w:p w:rsidR="008F5418" w:rsidRPr="008F5418" w:rsidRDefault="008F5418" w:rsidP="008F54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sz w:val="24"/>
          <w:szCs w:val="24"/>
        </w:rPr>
        <w:t>Draw conclusions for the experiments and write laboratory reports.</w:t>
      </w:r>
    </w:p>
    <w:p w:rsidR="007877B7" w:rsidRPr="007877B7" w:rsidRDefault="007877B7" w:rsidP="007877B7">
      <w:pPr>
        <w:spacing w:before="100" w:beforeAutospacing="1" w:after="0" w:line="240" w:lineRule="auto"/>
        <w:rPr>
          <w:rFonts w:ascii="Times New Roman" w:eastAsia="Times New Roman" w:hAnsi="Times New Roman" w:cs="Times New Roman"/>
          <w:b/>
          <w:bCs/>
          <w:sz w:val="24"/>
          <w:szCs w:val="24"/>
        </w:rPr>
      </w:pPr>
      <w:r w:rsidRPr="007877B7">
        <w:rPr>
          <w:rFonts w:ascii="Times New Roman" w:eastAsia="Times New Roman" w:hAnsi="Times New Roman" w:cs="Times New Roman"/>
          <w:b/>
          <w:bCs/>
          <w:sz w:val="24"/>
          <w:szCs w:val="24"/>
        </w:rPr>
        <w:t>University-Level Competency:</w:t>
      </w:r>
    </w:p>
    <w:p w:rsidR="00872181" w:rsidRDefault="00872181" w:rsidP="007877B7">
      <w:pPr>
        <w:spacing w:before="100" w:beforeAutospacing="1" w:after="0" w:line="240" w:lineRule="auto"/>
        <w:rPr>
          <w:rFonts w:ascii="Times New Roman" w:eastAsia="Times New Roman" w:hAnsi="Times New Roman" w:cs="Times New Roman"/>
          <w:bCs/>
          <w:sz w:val="24"/>
          <w:szCs w:val="24"/>
        </w:rPr>
      </w:pPr>
      <w:r w:rsidRPr="00872181">
        <w:rPr>
          <w:rFonts w:ascii="Times New Roman" w:hAnsi="Times New Roman" w:cs="Times New Roman"/>
          <w:color w:val="000000"/>
          <w:sz w:val="24"/>
          <w:szCs w:val="24"/>
        </w:rPr>
        <w:t xml:space="preserve">General Physics II </w:t>
      </w:r>
      <w:r>
        <w:rPr>
          <w:rFonts w:ascii="Times New Roman" w:eastAsia="Times New Roman" w:hAnsi="Times New Roman" w:cs="Times New Roman"/>
          <w:bCs/>
          <w:sz w:val="24"/>
          <w:szCs w:val="24"/>
        </w:rPr>
        <w:t xml:space="preserve">(co-requisite course) </w:t>
      </w:r>
      <w:r w:rsidRPr="00872181">
        <w:rPr>
          <w:rFonts w:ascii="Times New Roman" w:hAnsi="Times New Roman" w:cs="Times New Roman"/>
          <w:color w:val="000000"/>
          <w:sz w:val="24"/>
          <w:szCs w:val="24"/>
        </w:rPr>
        <w:t xml:space="preserve">introduces students to the role of scientific reasoning in solving introductory physics problems using algebra &amp; trigonometry (e.g. calculating entropy changes in thermodynamics, calculating magnetic field due to electric currents, and analyzing circuits). They will apply the scientific methodologies of inquiry during the laboratory, PHYS 202L, and write well-reasoned conclusions. They will also be introduced to the history of </w:t>
      </w:r>
      <w:r w:rsidRPr="00872181">
        <w:rPr>
          <w:rFonts w:ascii="Times New Roman" w:hAnsi="Times New Roman" w:cs="Times New Roman"/>
          <w:color w:val="000000"/>
          <w:sz w:val="24"/>
          <w:szCs w:val="24"/>
        </w:rPr>
        <w:lastRenderedPageBreak/>
        <w:t>scientific discovery (e.g., topics and devices are introduced with historical perspectives) and learn that the theories in physics evolve into laws after continuous re-evaluations and arguments. In addition they will see how scientific advances made in a laboratory transform into useful technological devices (e.g., the development of the transistor from vacuum tube to silicon chip).  </w:t>
      </w:r>
      <w:r w:rsidRPr="00872181">
        <w:rPr>
          <w:rFonts w:ascii="Times New Roman" w:hAnsi="Times New Roman" w:cs="Times New Roman"/>
          <w:b/>
          <w:bCs/>
          <w:color w:val="000000"/>
          <w:sz w:val="24"/>
          <w:szCs w:val="24"/>
        </w:rPr>
        <w:t> </w:t>
      </w:r>
      <w:r w:rsidRPr="00872181">
        <w:rPr>
          <w:rFonts w:ascii="Times New Roman" w:eastAsia="Times New Roman" w:hAnsi="Times New Roman" w:cs="Times New Roman"/>
          <w:bCs/>
          <w:sz w:val="24"/>
          <w:szCs w:val="24"/>
        </w:rPr>
        <w:t xml:space="preserve"> </w:t>
      </w:r>
    </w:p>
    <w:p w:rsidR="008F5418" w:rsidRPr="008F5418" w:rsidRDefault="008F5418" w:rsidP="008F5418">
      <w:pPr>
        <w:spacing w:before="100" w:beforeAutospacing="1" w:after="0"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b/>
          <w:bCs/>
          <w:sz w:val="24"/>
          <w:szCs w:val="24"/>
        </w:rPr>
        <w:t>Attendance and Participation</w:t>
      </w:r>
      <w:proofErr w:type="gramStart"/>
      <w:r w:rsidRPr="008F5418">
        <w:rPr>
          <w:rFonts w:ascii="Times New Roman" w:eastAsia="Times New Roman" w:hAnsi="Times New Roman" w:cs="Times New Roman"/>
          <w:b/>
          <w:bCs/>
          <w:sz w:val="24"/>
          <w:szCs w:val="24"/>
        </w:rPr>
        <w:t>:</w:t>
      </w:r>
      <w:proofErr w:type="gramEnd"/>
      <w:r w:rsidRPr="008F5418">
        <w:rPr>
          <w:rFonts w:ascii="Times New Roman" w:eastAsia="Times New Roman" w:hAnsi="Times New Roman" w:cs="Times New Roman"/>
          <w:b/>
          <w:bCs/>
          <w:sz w:val="24"/>
          <w:szCs w:val="24"/>
        </w:rPr>
        <w:br/>
      </w:r>
      <w:r w:rsidRPr="008F5418">
        <w:rPr>
          <w:rFonts w:ascii="Times New Roman" w:eastAsia="Times New Roman" w:hAnsi="Times New Roman" w:cs="Times New Roman"/>
          <w:sz w:val="24"/>
          <w:szCs w:val="24"/>
        </w:rPr>
        <w:t xml:space="preserve">The attendance policy described in the Winthrop University undergraduate catalog will be followed. Students are encouraged to attend all the labs and to actively take part in laboratory activities. </w:t>
      </w:r>
    </w:p>
    <w:p w:rsidR="00362C92" w:rsidRDefault="00362C92" w:rsidP="00362C92">
      <w:pPr>
        <w:spacing w:after="0" w:line="240" w:lineRule="auto"/>
        <w:rPr>
          <w:rFonts w:ascii="Times New Roman" w:eastAsia="Times New Roman" w:hAnsi="Times New Roman" w:cs="Times New Roman"/>
          <w:b/>
          <w:bCs/>
          <w:color w:val="000000"/>
          <w:sz w:val="24"/>
          <w:szCs w:val="24"/>
        </w:rPr>
      </w:pPr>
    </w:p>
    <w:p w:rsidR="00E66D32" w:rsidRDefault="00E66D32" w:rsidP="00E66D32">
      <w:pPr>
        <w:spacing w:after="0" w:line="240" w:lineRule="auto"/>
        <w:rPr>
          <w:rFonts w:ascii="Times New Roman" w:eastAsia="Times New Roman" w:hAnsi="Times New Roman" w:cs="Times New Roman"/>
          <w:b/>
          <w:bCs/>
          <w:sz w:val="24"/>
          <w:szCs w:val="24"/>
        </w:rPr>
      </w:pPr>
      <w:r w:rsidRPr="00E66D32">
        <w:rPr>
          <w:rFonts w:ascii="Times New Roman" w:hAnsi="Times New Roman" w:cs="Times New Roman"/>
          <w:b/>
          <w:bCs/>
          <w:color w:val="000000"/>
          <w:sz w:val="24"/>
          <w:szCs w:val="24"/>
        </w:rPr>
        <w:t>Students with Disabilities/Need of Accommodations for Access</w:t>
      </w:r>
      <w:proofErr w:type="gramStart"/>
      <w:r w:rsidRPr="00E66D32">
        <w:rPr>
          <w:rFonts w:ascii="Times New Roman" w:hAnsi="Times New Roman" w:cs="Times New Roman"/>
          <w:b/>
          <w:bCs/>
          <w:color w:val="000000"/>
          <w:sz w:val="24"/>
          <w:szCs w:val="24"/>
        </w:rPr>
        <w:t>:</w:t>
      </w:r>
      <w:proofErr w:type="gramEnd"/>
      <w:r>
        <w:rPr>
          <w:b/>
          <w:bCs/>
          <w:color w:val="000000"/>
        </w:rPr>
        <w:br/>
      </w:r>
      <w:r w:rsidRPr="00E66D32">
        <w:rPr>
          <w:rFonts w:ascii="Times New Roman" w:hAnsi="Times New Roman" w:cs="Times New Roman"/>
          <w:color w:val="000000"/>
          <w:sz w:val="24"/>
          <w:szCs w:val="24"/>
        </w:rPr>
        <w:t>Winthrop University is committed to providing access to education.  If you have a condition which may adversely impact your ability to access academics and/or campus life, and you require specific accommodations to complete this course, contact the Office of Accessibility (OA) at 803-323-3290, or, </w:t>
      </w:r>
      <w:hyperlink r:id="rId13" w:history="1">
        <w:r w:rsidRPr="00E66D32">
          <w:rPr>
            <w:rStyle w:val="Hyperlink"/>
            <w:rFonts w:ascii="Times New Roman" w:hAnsi="Times New Roman" w:cs="Times New Roman"/>
            <w:color w:val="0563C1"/>
            <w:sz w:val="24"/>
            <w:szCs w:val="24"/>
          </w:rPr>
          <w:t>accessibility@winthrop.edu</w:t>
        </w:r>
      </w:hyperlink>
      <w:r w:rsidRPr="00E66D32">
        <w:rPr>
          <w:rFonts w:ascii="Times New Roman" w:hAnsi="Times New Roman" w:cs="Times New Roman"/>
          <w:color w:val="000000"/>
          <w:sz w:val="24"/>
          <w:szCs w:val="24"/>
        </w:rPr>
        <w:t>.</w:t>
      </w:r>
      <w:r w:rsidRPr="00E66D32">
        <w:rPr>
          <w:rFonts w:ascii="Times New Roman" w:hAnsi="Times New Roman" w:cs="Times New Roman"/>
          <w:color w:val="1F497D"/>
          <w:sz w:val="24"/>
          <w:szCs w:val="24"/>
        </w:rPr>
        <w:t> </w:t>
      </w:r>
      <w:r w:rsidRPr="00E66D32">
        <w:rPr>
          <w:rFonts w:ascii="Times New Roman" w:hAnsi="Times New Roman" w:cs="Times New Roman"/>
          <w:color w:val="000000"/>
          <w:sz w:val="24"/>
          <w:szCs w:val="24"/>
        </w:rPr>
        <w:t>Please inform me as early as possible, once you have your official notice of accommodations from the Office of Disability Services. </w:t>
      </w:r>
      <w:r w:rsidR="00362C92" w:rsidRPr="00E66D32">
        <w:rPr>
          <w:rFonts w:ascii="Times New Roman" w:eastAsia="Times New Roman" w:hAnsi="Times New Roman" w:cs="Times New Roman"/>
          <w:b/>
          <w:bCs/>
          <w:color w:val="000000"/>
          <w:sz w:val="24"/>
          <w:szCs w:val="24"/>
        </w:rPr>
        <w:br/>
      </w:r>
    </w:p>
    <w:p w:rsidR="008F5418" w:rsidRPr="008F5418" w:rsidRDefault="008F5418" w:rsidP="00E66D32">
      <w:pPr>
        <w:spacing w:after="0"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b/>
          <w:bCs/>
          <w:sz w:val="24"/>
          <w:szCs w:val="24"/>
        </w:rPr>
        <w:t>Student Conduct Code:</w:t>
      </w:r>
      <w:r w:rsidRPr="008F5418">
        <w:rPr>
          <w:rFonts w:ascii="Times New Roman" w:eastAsia="Times New Roman" w:hAnsi="Times New Roman" w:cs="Times New Roman"/>
          <w:sz w:val="24"/>
          <w:szCs w:val="24"/>
        </w:rPr>
        <w:t xml:space="preserve"> The policy on student academic misconduct is outlined in the “Student Conduct Code Academic Misconduct Policy” in the online </w:t>
      </w:r>
      <w:r w:rsidRPr="008F5418">
        <w:rPr>
          <w:rFonts w:ascii="Times New Roman" w:eastAsia="Times New Roman" w:hAnsi="Times New Roman" w:cs="Times New Roman"/>
          <w:i/>
          <w:sz w:val="24"/>
          <w:szCs w:val="24"/>
        </w:rPr>
        <w:t>Student Handbook</w:t>
      </w:r>
      <w:r w:rsidRPr="008F5418">
        <w:rPr>
          <w:rFonts w:ascii="Times New Roman" w:eastAsia="Times New Roman" w:hAnsi="Times New Roman" w:cs="Times New Roman"/>
          <w:sz w:val="24"/>
          <w:szCs w:val="24"/>
        </w:rPr>
        <w:t xml:space="preserve"> (</w:t>
      </w:r>
      <w:hyperlink r:id="rId14" w:history="1">
        <w:r w:rsidRPr="008F5418">
          <w:rPr>
            <w:rFonts w:ascii="Times New Roman" w:eastAsia="Times New Roman" w:hAnsi="Times New Roman" w:cs="Times New Roman"/>
            <w:color w:val="0000FF"/>
            <w:sz w:val="24"/>
            <w:szCs w:val="24"/>
            <w:u w:val="single"/>
          </w:rPr>
          <w:t>http://www2.winthrop.edu/studentaffairs/handbook/StudentHandbook.pdf</w:t>
        </w:r>
      </w:hyperlink>
      <w:r w:rsidRPr="008F5418">
        <w:rPr>
          <w:rFonts w:ascii="Times New Roman" w:eastAsia="Times New Roman" w:hAnsi="Times New Roman" w:cs="Times New Roman"/>
          <w:sz w:val="24"/>
          <w:szCs w:val="24"/>
        </w:rPr>
        <w:t xml:space="preserve">).  </w:t>
      </w:r>
    </w:p>
    <w:p w:rsidR="008F5418" w:rsidRDefault="008F5418" w:rsidP="008F5418">
      <w:pPr>
        <w:spacing w:before="100" w:beforeAutospacing="1" w:after="100" w:afterAutospacing="1" w:line="240" w:lineRule="auto"/>
        <w:rPr>
          <w:rFonts w:ascii="Times New Roman" w:eastAsia="Times New Roman" w:hAnsi="Times New Roman" w:cs="Times New Roman"/>
          <w:sz w:val="24"/>
          <w:szCs w:val="24"/>
        </w:rPr>
      </w:pPr>
      <w:r w:rsidRPr="008F5418">
        <w:rPr>
          <w:rFonts w:ascii="Times New Roman" w:eastAsia="Times New Roman" w:hAnsi="Times New Roman" w:cs="Times New Roman"/>
          <w:b/>
          <w:bCs/>
          <w:sz w:val="24"/>
          <w:szCs w:val="24"/>
        </w:rPr>
        <w:t>Syllabus change policy:</w:t>
      </w:r>
      <w:r w:rsidRPr="008F5418">
        <w:rPr>
          <w:rFonts w:ascii="Times New Roman" w:eastAsia="Times New Roman" w:hAnsi="Times New Roman" w:cs="Times New Roman"/>
          <w:sz w:val="24"/>
          <w:szCs w:val="24"/>
        </w:rPr>
        <w:t xml:space="preserve"> The instructor will make changes to this syllabus as deemed necessary for the progression of the course. </w:t>
      </w:r>
    </w:p>
    <w:p w:rsidR="00616FBD" w:rsidRPr="00616FBD" w:rsidRDefault="00616FBD" w:rsidP="00616FBD">
      <w:pPr>
        <w:spacing w:before="100" w:beforeAutospacing="1" w:after="100" w:afterAutospacing="1" w:line="240" w:lineRule="auto"/>
        <w:rPr>
          <w:rFonts w:ascii="Times New Roman" w:eastAsia="Times New Roman" w:hAnsi="Times New Roman" w:cs="Times New Roman"/>
          <w:b/>
          <w:sz w:val="24"/>
          <w:szCs w:val="24"/>
        </w:rPr>
      </w:pPr>
      <w:r w:rsidRPr="00616FBD">
        <w:rPr>
          <w:rFonts w:ascii="Times New Roman" w:eastAsia="Times New Roman" w:hAnsi="Times New Roman" w:cs="Times New Roman"/>
          <w:b/>
          <w:iCs/>
          <w:sz w:val="24"/>
          <w:szCs w:val="24"/>
        </w:rPr>
        <w:t>Rules for the laboratory:</w:t>
      </w:r>
      <w:r w:rsidRPr="00616FBD">
        <w:rPr>
          <w:rFonts w:ascii="Times New Roman" w:eastAsia="Times New Roman" w:hAnsi="Times New Roman" w:cs="Times New Roman"/>
          <w:b/>
          <w:sz w:val="24"/>
          <w:szCs w:val="24"/>
        </w:rPr>
        <w:t xml:space="preserve"> </w:t>
      </w:r>
    </w:p>
    <w:p w:rsidR="00616FBD" w:rsidRPr="0059313C" w:rsidRDefault="00616FBD" w:rsidP="00616F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313C">
        <w:rPr>
          <w:rFonts w:ascii="Times New Roman" w:eastAsia="Times New Roman" w:hAnsi="Times New Roman" w:cs="Times New Roman"/>
          <w:sz w:val="24"/>
          <w:szCs w:val="24"/>
        </w:rPr>
        <w:t xml:space="preserve">You must read the web-link and the relevant materials from the textbook before the lab period and be prepared for the laboratory. </w:t>
      </w:r>
    </w:p>
    <w:p w:rsidR="00616FBD" w:rsidRPr="0059313C" w:rsidRDefault="00616FBD" w:rsidP="00616F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313C">
        <w:rPr>
          <w:rFonts w:ascii="Times New Roman" w:eastAsia="Times New Roman" w:hAnsi="Times New Roman" w:cs="Times New Roman"/>
          <w:sz w:val="24"/>
          <w:szCs w:val="24"/>
        </w:rPr>
        <w:t xml:space="preserve">You will work in a group of two. Both partners should actively take part in collecting the data and in the experimental process. </w:t>
      </w:r>
    </w:p>
    <w:p w:rsidR="00616FBD" w:rsidRPr="0059313C" w:rsidRDefault="00616FBD" w:rsidP="00616F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313C">
        <w:rPr>
          <w:rFonts w:ascii="Times New Roman" w:eastAsia="Times New Roman" w:hAnsi="Times New Roman" w:cs="Times New Roman"/>
          <w:sz w:val="24"/>
          <w:szCs w:val="24"/>
        </w:rPr>
        <w:t xml:space="preserve">At the end of your lab work you need to return all the laboratory equipment to the appropriate places where you took them. </w:t>
      </w:r>
    </w:p>
    <w:p w:rsidR="00616FBD" w:rsidRPr="0059313C" w:rsidRDefault="00616FBD" w:rsidP="00616F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313C">
        <w:rPr>
          <w:rFonts w:ascii="Times New Roman" w:eastAsia="Times New Roman" w:hAnsi="Times New Roman" w:cs="Times New Roman"/>
          <w:sz w:val="24"/>
          <w:szCs w:val="24"/>
        </w:rPr>
        <w:t xml:space="preserve">You need to handle the equipment carefully, giving special attention when warranted. </w:t>
      </w:r>
    </w:p>
    <w:p w:rsidR="00616FBD" w:rsidRPr="0059313C" w:rsidRDefault="00616FBD" w:rsidP="00616F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313C">
        <w:rPr>
          <w:rFonts w:ascii="Times New Roman" w:eastAsia="Times New Roman" w:hAnsi="Times New Roman" w:cs="Times New Roman"/>
          <w:sz w:val="24"/>
          <w:szCs w:val="24"/>
        </w:rPr>
        <w:t xml:space="preserve">When you leave the laboratory, you need to make sure the laboratory table is clean and free of any materials. </w:t>
      </w:r>
    </w:p>
    <w:p w:rsidR="00616FBD" w:rsidRPr="0059313C" w:rsidRDefault="00616FBD" w:rsidP="00616F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313C">
        <w:rPr>
          <w:rFonts w:ascii="Times New Roman" w:eastAsia="Times New Roman" w:hAnsi="Times New Roman" w:cs="Times New Roman"/>
          <w:sz w:val="24"/>
          <w:szCs w:val="24"/>
        </w:rPr>
        <w:t xml:space="preserve">Do not miss any laboratory. You will receive "0" for all missed laboratories. </w:t>
      </w:r>
    </w:p>
    <w:p w:rsidR="004745E8" w:rsidRDefault="00616FBD" w:rsidP="004745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45E8">
        <w:rPr>
          <w:rFonts w:ascii="Times New Roman" w:eastAsia="Times New Roman" w:hAnsi="Times New Roman" w:cs="Times New Roman"/>
          <w:sz w:val="24"/>
          <w:szCs w:val="24"/>
        </w:rPr>
        <w:t xml:space="preserve">Lab reports are due at the end of the lab period, unless advised otherwise by the instructor. </w:t>
      </w:r>
    </w:p>
    <w:p w:rsidR="00116231" w:rsidRPr="00116231" w:rsidRDefault="006C7CA3" w:rsidP="00CC47C4">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Lab Reports:</w:t>
      </w:r>
      <w:r w:rsidR="00CC47C4">
        <w:rPr>
          <w:rFonts w:ascii="Times New Roman" w:eastAsia="Times New Roman" w:hAnsi="Times New Roman" w:cs="Times New Roman"/>
          <w:sz w:val="24"/>
          <w:szCs w:val="24"/>
        </w:rPr>
        <w:t xml:space="preserve"> </w:t>
      </w:r>
      <w:r w:rsidR="008F5418" w:rsidRPr="008F5418">
        <w:rPr>
          <w:rFonts w:ascii="Times New Roman" w:eastAsia="Times New Roman" w:hAnsi="Times New Roman" w:cs="Times New Roman"/>
          <w:sz w:val="24"/>
          <w:szCs w:val="24"/>
        </w:rPr>
        <w:t> </w:t>
      </w:r>
      <w:r w:rsidR="00116231" w:rsidRPr="00116231">
        <w:rPr>
          <w:rFonts w:ascii="Times New Roman" w:hAnsi="Times New Roman" w:cs="Times New Roman"/>
          <w:sz w:val="24"/>
          <w:szCs w:val="24"/>
        </w:rPr>
        <w:t>At the completion of each lab every student is required to turn in a lab write-up. Students may work with their partner(s) to complete most of the write-up. This means sharing ideas not paragraphs. However, the conclusion section must be completed independently! Students are encouraged to be creative with their conclusions and explain whether or not their results are accurate. If the results are not close to the accepted values student are expected to give reasons for any discrepancies. The conclusion section is the part of the lab which is most important to check for student comprehension of the topic.</w:t>
      </w:r>
    </w:p>
    <w:p w:rsidR="00107858" w:rsidRDefault="00107858" w:rsidP="00107858">
      <w:pPr>
        <w:pStyle w:val="auto-style1"/>
      </w:pPr>
      <w:r>
        <w:lastRenderedPageBreak/>
        <w:t>Lab Schedule Spring 201</w:t>
      </w:r>
      <w:r w:rsidR="00E66D32">
        <w:t>8</w:t>
      </w:r>
      <w:r>
        <w:t>:</w:t>
      </w:r>
    </w:p>
    <w:tbl>
      <w:tblPr>
        <w:tblW w:w="4566"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3"/>
        <w:gridCol w:w="1621"/>
        <w:gridCol w:w="2516"/>
        <w:gridCol w:w="2177"/>
      </w:tblGrid>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rStyle w:val="auto-style91"/>
                <w:sz w:val="28"/>
                <w:szCs w:val="28"/>
                <w:u w:val="single"/>
              </w:rPr>
              <w:t>Lab #</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ED2499" w:rsidP="00ED2499">
            <w:pPr>
              <w:spacing w:before="100" w:beforeAutospacing="1" w:after="100" w:afterAutospacing="1"/>
              <w:rPr>
                <w:rStyle w:val="auto-style41"/>
                <w:sz w:val="28"/>
                <w:szCs w:val="28"/>
              </w:rPr>
            </w:pPr>
            <w:r>
              <w:rPr>
                <w:rStyle w:val="auto-style91"/>
                <w:sz w:val="28"/>
                <w:szCs w:val="28"/>
                <w:u w:val="single"/>
              </w:rPr>
              <w:t>Thursday</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91"/>
                <w:sz w:val="28"/>
                <w:szCs w:val="28"/>
                <w:u w:val="single"/>
              </w:rPr>
              <w:t>Experiment</w:t>
            </w:r>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Hand-out with pics</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1</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rsidP="00E66D32">
            <w:pPr>
              <w:spacing w:before="100" w:beforeAutospacing="1" w:after="100" w:afterAutospacing="1"/>
              <w:rPr>
                <w:sz w:val="28"/>
                <w:szCs w:val="28"/>
              </w:rPr>
            </w:pPr>
            <w:r w:rsidRPr="00107858">
              <w:rPr>
                <w:rStyle w:val="auto-style41"/>
                <w:sz w:val="28"/>
                <w:szCs w:val="28"/>
              </w:rPr>
              <w:t>Jan. 1</w:t>
            </w:r>
            <w:r w:rsidR="00E66D32">
              <w:rPr>
                <w:rStyle w:val="auto-style41"/>
                <w:sz w:val="28"/>
                <w:szCs w:val="28"/>
              </w:rPr>
              <w:t>8</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15" w:history="1">
              <w:r w:rsidR="00107858" w:rsidRPr="00107858">
                <w:rPr>
                  <w:rStyle w:val="auto-style41"/>
                  <w:color w:val="0000FF"/>
                  <w:sz w:val="28"/>
                  <w:szCs w:val="28"/>
                  <w:u w:val="single"/>
                </w:rPr>
                <w:t>Heat</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2</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Jan. 25</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rPr>
                <w:rFonts w:ascii="Calibri" w:hAnsi="Calibri"/>
                <w:sz w:val="28"/>
                <w:szCs w:val="28"/>
              </w:rPr>
            </w:pPr>
            <w:hyperlink r:id="rId16" w:history="1">
              <w:r w:rsidR="00107858" w:rsidRPr="00107858">
                <w:rPr>
                  <w:rStyle w:val="Hyperlink"/>
                  <w:rFonts w:ascii="Calibri" w:hAnsi="Calibri"/>
                  <w:sz w:val="28"/>
                  <w:szCs w:val="28"/>
                </w:rPr>
                <w:t>Charge and Field</w:t>
              </w:r>
            </w:hyperlink>
            <w:r w:rsidR="00107858" w:rsidRPr="00107858">
              <w:rPr>
                <w:rFonts w:ascii="Calibri" w:hAnsi="Calibri"/>
                <w:sz w:val="28"/>
                <w:szCs w:val="28"/>
              </w:rPr>
              <w:t xml:space="preserve">        </w:t>
            </w:r>
            <w:hyperlink r:id="rId17" w:history="1">
              <w:r w:rsidR="00107858" w:rsidRPr="00107858">
                <w:rPr>
                  <w:rStyle w:val="Hyperlink"/>
                  <w:rFonts w:ascii="Calibri" w:hAnsi="Calibri"/>
                  <w:sz w:val="28"/>
                  <w:szCs w:val="28"/>
                </w:rPr>
                <w:t>Data Sheet w/Pre lab</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rPr>
                <w:rFonts w:ascii="Calibri" w:hAnsi="Calibri"/>
                <w:sz w:val="28"/>
                <w:szCs w:val="28"/>
              </w:rPr>
            </w:pPr>
            <w:hyperlink r:id="rId18" w:history="1">
              <w:r w:rsidR="00107858" w:rsidRPr="00107858">
                <w:rPr>
                  <w:rStyle w:val="Hyperlink"/>
                  <w:rFonts w:ascii="Calibri" w:hAnsi="Calibri"/>
                  <w:sz w:val="28"/>
                  <w:szCs w:val="28"/>
                </w:rPr>
                <w:t>Charge and Field w/Pic</w:t>
              </w:r>
            </w:hyperlink>
            <w:r w:rsidR="00107858" w:rsidRPr="00107858">
              <w:rPr>
                <w:rFonts w:ascii="Calibri" w:hAnsi="Calibri"/>
                <w:sz w:val="28"/>
                <w:szCs w:val="28"/>
              </w:rPr>
              <w:t xml:space="preserve">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3</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Feb. 1</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19" w:history="1">
              <w:r w:rsidR="00107858" w:rsidRPr="00107858">
                <w:rPr>
                  <w:rStyle w:val="Hyperlink"/>
                  <w:sz w:val="28"/>
                  <w:szCs w:val="28"/>
                </w:rPr>
                <w:t>Resistance</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rPr>
                <w:rFonts w:ascii="Calibri" w:hAnsi="Calibri"/>
                <w:sz w:val="28"/>
                <w:szCs w:val="28"/>
              </w:rPr>
            </w:pPr>
            <w:hyperlink r:id="rId20" w:history="1">
              <w:r w:rsidR="00107858" w:rsidRPr="00107858">
                <w:rPr>
                  <w:rStyle w:val="Hyperlink"/>
                  <w:rFonts w:ascii="Calibri" w:hAnsi="Calibri"/>
                  <w:sz w:val="28"/>
                  <w:szCs w:val="28"/>
                </w:rPr>
                <w:t>Resistance 2015</w:t>
              </w:r>
            </w:hyperlink>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4</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Feb. 8</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21" w:history="1">
              <w:r w:rsidR="00107858" w:rsidRPr="00107858">
                <w:rPr>
                  <w:rStyle w:val="Hyperlink"/>
                  <w:sz w:val="28"/>
                  <w:szCs w:val="28"/>
                </w:rPr>
                <w:t>Ohm's Law</w:t>
              </w:r>
            </w:hyperlink>
            <w:r w:rsidR="00152FAD">
              <w:t xml:space="preserve"> with Pasco</w:t>
            </w:r>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5</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Feb. 15</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22" w:history="1">
              <w:r w:rsidR="00107858" w:rsidRPr="00107858">
                <w:rPr>
                  <w:rStyle w:val="Hyperlink"/>
                  <w:sz w:val="28"/>
                  <w:szCs w:val="28"/>
                </w:rPr>
                <w:t>Capacitor</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6</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Feb. 22</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23" w:history="1">
              <w:r w:rsidR="00107858" w:rsidRPr="00107858">
                <w:rPr>
                  <w:rStyle w:val="Hyperlink"/>
                  <w:sz w:val="28"/>
                  <w:szCs w:val="28"/>
                </w:rPr>
                <w:t>Meters</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7</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Mar. 1</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24" w:history="1">
              <w:r w:rsidR="00107858" w:rsidRPr="00107858">
                <w:rPr>
                  <w:rStyle w:val="Hyperlink"/>
                  <w:sz w:val="28"/>
                  <w:szCs w:val="28"/>
                </w:rPr>
                <w:t>Induction and Permeability Constant</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8</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Mar. 8</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rPr>
                <w:rFonts w:ascii="Calibri" w:hAnsi="Calibri"/>
                <w:sz w:val="28"/>
                <w:szCs w:val="28"/>
              </w:rPr>
            </w:pPr>
            <w:hyperlink r:id="rId25" w:history="1">
              <w:r w:rsidR="00107858" w:rsidRPr="00107858">
                <w:rPr>
                  <w:rStyle w:val="Hyperlink"/>
                  <w:rFonts w:ascii="Calibri" w:hAnsi="Calibri"/>
                  <w:sz w:val="28"/>
                  <w:szCs w:val="28"/>
                </w:rPr>
                <w:t>Oscilloscope</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9</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Mar. 22</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rPr>
                <w:rFonts w:ascii="Calibri" w:hAnsi="Calibri"/>
                <w:sz w:val="28"/>
                <w:szCs w:val="28"/>
              </w:rPr>
            </w:pPr>
            <w:hyperlink r:id="rId26" w:history="1">
              <w:r w:rsidR="00107858" w:rsidRPr="00107858">
                <w:rPr>
                  <w:rStyle w:val="Hyperlink"/>
                  <w:rFonts w:ascii="Calibri" w:hAnsi="Calibri"/>
                  <w:sz w:val="28"/>
                  <w:szCs w:val="28"/>
                </w:rPr>
                <w:t>Electric Motors</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10</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Mar. 29</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27" w:history="1">
              <w:r w:rsidR="00107858" w:rsidRPr="00107858">
                <w:rPr>
                  <w:rStyle w:val="Hyperlink"/>
                  <w:sz w:val="28"/>
                  <w:szCs w:val="28"/>
                </w:rPr>
                <w:t>Measuring e/k</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11</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Apr. 5</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28" w:history="1">
              <w:r w:rsidR="00107858" w:rsidRPr="00107858">
                <w:rPr>
                  <w:rStyle w:val="Hyperlink"/>
                  <w:sz w:val="28"/>
                  <w:szCs w:val="28"/>
                </w:rPr>
                <w:t>Spherical Mirrors and Lenses</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rPr>
                <w:rFonts w:ascii="Calibri" w:hAnsi="Calibri"/>
                <w:sz w:val="28"/>
                <w:szCs w:val="28"/>
              </w:rPr>
            </w:pPr>
            <w:hyperlink r:id="rId29" w:history="1">
              <w:r w:rsidR="00107858" w:rsidRPr="00107858">
                <w:rPr>
                  <w:rStyle w:val="Hyperlink"/>
                  <w:rFonts w:ascii="Calibri" w:hAnsi="Calibri"/>
                  <w:sz w:val="28"/>
                  <w:szCs w:val="28"/>
                </w:rPr>
                <w:t>Block Diagram for meas. mag.</w:t>
              </w:r>
            </w:hyperlink>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12</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Apr. 12</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30" w:history="1">
              <w:r w:rsidR="00107858" w:rsidRPr="00107858">
                <w:rPr>
                  <w:rStyle w:val="Hyperlink"/>
                  <w:sz w:val="28"/>
                  <w:szCs w:val="28"/>
                </w:rPr>
                <w:t>Interference and Diffraction</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jc w:val="center"/>
              <w:rPr>
                <w:sz w:val="28"/>
                <w:szCs w:val="28"/>
              </w:rPr>
            </w:pPr>
            <w:r w:rsidRPr="00107858">
              <w:rPr>
                <w:sz w:val="28"/>
                <w:szCs w:val="28"/>
              </w:rPr>
              <w:t>13</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rStyle w:val="auto-style41"/>
                <w:sz w:val="28"/>
                <w:szCs w:val="28"/>
              </w:rPr>
              <w:t>Apr. 19</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A6A52">
            <w:pPr>
              <w:spacing w:before="100" w:beforeAutospacing="1" w:after="100" w:afterAutospacing="1"/>
              <w:rPr>
                <w:sz w:val="28"/>
                <w:szCs w:val="28"/>
              </w:rPr>
            </w:pPr>
            <w:hyperlink r:id="rId31" w:history="1">
              <w:r w:rsidR="00107858" w:rsidRPr="00107858">
                <w:rPr>
                  <w:rStyle w:val="Hyperlink"/>
                  <w:sz w:val="28"/>
                  <w:szCs w:val="28"/>
                </w:rPr>
                <w:t>Spectra</w:t>
              </w:r>
            </w:hyperlink>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w:t>
            </w:r>
          </w:p>
        </w:tc>
      </w:tr>
      <w:tr w:rsidR="00107858" w:rsidTr="00D829F6">
        <w:trPr>
          <w:tblCellSpacing w:w="15" w:type="dxa"/>
        </w:trPr>
        <w:tc>
          <w:tcPr>
            <w:tcW w:w="1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t xml:space="preserve">Pl do Lab Course </w:t>
            </w:r>
            <w:r w:rsidRPr="00107858">
              <w:rPr>
                <w:rFonts w:ascii="Calibri" w:hAnsi="Calibri"/>
                <w:sz w:val="28"/>
                <w:szCs w:val="28"/>
              </w:rPr>
              <w:lastRenderedPageBreak/>
              <w:t>Evaluations</w:t>
            </w:r>
          </w:p>
        </w:tc>
        <w:tc>
          <w:tcPr>
            <w:tcW w:w="9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rPr>
                <w:rFonts w:ascii="Calibri" w:hAnsi="Calibri"/>
                <w:sz w:val="28"/>
                <w:szCs w:val="28"/>
              </w:rPr>
            </w:pPr>
            <w:r w:rsidRPr="00107858">
              <w:rPr>
                <w:rFonts w:ascii="Calibri" w:hAnsi="Calibri"/>
                <w:sz w:val="28"/>
                <w:szCs w:val="28"/>
              </w:rPr>
              <w:lastRenderedPageBreak/>
              <w:t> </w:t>
            </w:r>
          </w:p>
        </w:tc>
        <w:tc>
          <w:tcPr>
            <w:tcW w:w="14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pPr>
              <w:spacing w:before="100" w:beforeAutospacing="1" w:after="100" w:afterAutospacing="1"/>
              <w:rPr>
                <w:sz w:val="28"/>
                <w:szCs w:val="28"/>
              </w:rPr>
            </w:pPr>
            <w:r w:rsidRPr="00107858">
              <w:rPr>
                <w:sz w:val="28"/>
                <w:szCs w:val="28"/>
              </w:rPr>
              <w:t> </w:t>
            </w:r>
          </w:p>
        </w:tc>
        <w:tc>
          <w:tcPr>
            <w:tcW w:w="12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07858" w:rsidRPr="00107858" w:rsidRDefault="00107858" w:rsidP="00ED2499">
            <w:pPr>
              <w:rPr>
                <w:rFonts w:ascii="Calibri" w:hAnsi="Calibri"/>
                <w:sz w:val="28"/>
                <w:szCs w:val="28"/>
              </w:rPr>
            </w:pPr>
            <w:r w:rsidRPr="00107858">
              <w:rPr>
                <w:rFonts w:ascii="Calibri" w:hAnsi="Calibri"/>
                <w:sz w:val="28"/>
                <w:szCs w:val="28"/>
              </w:rPr>
              <w:t xml:space="preserve">Course Code: </w:t>
            </w:r>
            <w:r w:rsidRPr="00107858">
              <w:rPr>
                <w:rFonts w:ascii="Calibri" w:hAnsi="Calibri"/>
                <w:sz w:val="28"/>
                <w:szCs w:val="28"/>
              </w:rPr>
              <w:br/>
            </w:r>
            <w:proofErr w:type="spellStart"/>
            <w:r w:rsidR="00ED2499">
              <w:rPr>
                <w:rFonts w:ascii="Calibri" w:hAnsi="Calibri"/>
                <w:sz w:val="28"/>
                <w:szCs w:val="28"/>
              </w:rPr>
              <w:t>Thur</w:t>
            </w:r>
            <w:proofErr w:type="spellEnd"/>
            <w:r w:rsidRPr="00107858">
              <w:rPr>
                <w:rFonts w:ascii="Calibri" w:hAnsi="Calibri"/>
                <w:sz w:val="28"/>
                <w:szCs w:val="28"/>
              </w:rPr>
              <w:t xml:space="preserve"> </w:t>
            </w:r>
            <w:r w:rsidR="00ED2499">
              <w:rPr>
                <w:rFonts w:ascii="Calibri" w:hAnsi="Calibri"/>
                <w:sz w:val="28"/>
                <w:szCs w:val="28"/>
              </w:rPr>
              <w:t>8</w:t>
            </w:r>
            <w:r w:rsidRPr="00107858">
              <w:rPr>
                <w:rFonts w:ascii="Calibri" w:hAnsi="Calibri"/>
                <w:sz w:val="28"/>
                <w:szCs w:val="28"/>
              </w:rPr>
              <w:t xml:space="preserve"> (00</w:t>
            </w:r>
            <w:r w:rsidR="00ED2499">
              <w:rPr>
                <w:rFonts w:ascii="Calibri" w:hAnsi="Calibri"/>
                <w:sz w:val="28"/>
                <w:szCs w:val="28"/>
              </w:rPr>
              <w:t>3</w:t>
            </w:r>
            <w:r w:rsidRPr="00107858">
              <w:rPr>
                <w:rFonts w:ascii="Calibri" w:hAnsi="Calibri"/>
                <w:sz w:val="28"/>
                <w:szCs w:val="28"/>
              </w:rPr>
              <w:t xml:space="preserve">): </w:t>
            </w:r>
            <w:r w:rsidRPr="00107858">
              <w:rPr>
                <w:rFonts w:ascii="Calibri" w:hAnsi="Calibri"/>
                <w:sz w:val="28"/>
                <w:szCs w:val="28"/>
              </w:rPr>
              <w:lastRenderedPageBreak/>
              <w:t>2</w:t>
            </w:r>
            <w:r w:rsidR="00ED2499">
              <w:rPr>
                <w:rFonts w:ascii="Calibri" w:hAnsi="Calibri"/>
                <w:sz w:val="28"/>
                <w:szCs w:val="28"/>
              </w:rPr>
              <w:t>1036</w:t>
            </w:r>
            <w:r w:rsidRPr="00107858">
              <w:rPr>
                <w:rFonts w:ascii="Calibri" w:hAnsi="Calibri"/>
                <w:sz w:val="28"/>
                <w:szCs w:val="28"/>
              </w:rPr>
              <w:t xml:space="preserve">  </w:t>
            </w:r>
          </w:p>
        </w:tc>
      </w:tr>
    </w:tbl>
    <w:p w:rsidR="00F70A7E" w:rsidRPr="00BE68A1" w:rsidRDefault="00F70A7E" w:rsidP="00F70A7E">
      <w:pPr>
        <w:rPr>
          <w:rFonts w:ascii="Times New Roman" w:hAnsi="Times New Roman" w:cs="Times New Roman"/>
          <w:sz w:val="24"/>
          <w:szCs w:val="24"/>
        </w:rPr>
      </w:pPr>
      <w:r w:rsidRPr="00BE68A1">
        <w:rPr>
          <w:rFonts w:ascii="Times New Roman" w:hAnsi="Times New Roman" w:cs="Times New Roman"/>
          <w:sz w:val="24"/>
          <w:szCs w:val="24"/>
        </w:rPr>
        <w:lastRenderedPageBreak/>
        <w:t xml:space="preserve">Even though you do the lab and collect data as a group, you should write your own conclusion. </w:t>
      </w:r>
      <w:r>
        <w:rPr>
          <w:rFonts w:ascii="Times New Roman" w:hAnsi="Times New Roman" w:cs="Times New Roman"/>
          <w:sz w:val="24"/>
          <w:szCs w:val="24"/>
        </w:rPr>
        <w:br/>
      </w:r>
      <w:r>
        <w:rPr>
          <w:rFonts w:ascii="Times New Roman" w:hAnsi="Times New Roman" w:cs="Times New Roman"/>
          <w:sz w:val="24"/>
          <w:szCs w:val="24"/>
        </w:rPr>
        <w:br/>
      </w:r>
      <w:r w:rsidRPr="00BE68A1">
        <w:rPr>
          <w:rFonts w:ascii="Times New Roman" w:hAnsi="Times New Roman" w:cs="Times New Roman"/>
          <w:sz w:val="24"/>
          <w:szCs w:val="24"/>
        </w:rPr>
        <w:t>How to write a conclusion?</w:t>
      </w:r>
    </w:p>
    <w:p w:rsidR="00F70A7E" w:rsidRPr="00BE68A1" w:rsidRDefault="00F70A7E" w:rsidP="00F70A7E">
      <w:pPr>
        <w:rPr>
          <w:rFonts w:ascii="Times New Roman" w:hAnsi="Times New Roman" w:cs="Times New Roman"/>
          <w:sz w:val="24"/>
          <w:szCs w:val="24"/>
        </w:rPr>
      </w:pPr>
      <w:r w:rsidRPr="00BE68A1">
        <w:rPr>
          <w:rFonts w:ascii="Times New Roman" w:hAnsi="Times New Roman" w:cs="Times New Roman"/>
          <w:sz w:val="24"/>
          <w:szCs w:val="24"/>
        </w:rPr>
        <w:t xml:space="preserve">* Conclusion is the most important part of your report. It is a brief summary-paragraph, about half a page. You must write your own conclusion, after completing the data collection and analysis. It must be written as the last piece and attached </w:t>
      </w:r>
      <w:r>
        <w:rPr>
          <w:rFonts w:ascii="Times New Roman" w:hAnsi="Times New Roman" w:cs="Times New Roman"/>
          <w:sz w:val="24"/>
          <w:szCs w:val="24"/>
        </w:rPr>
        <w:t xml:space="preserve">as the last piece, </w:t>
      </w:r>
      <w:r w:rsidRPr="00BE68A1">
        <w:rPr>
          <w:rFonts w:ascii="Times New Roman" w:hAnsi="Times New Roman" w:cs="Times New Roman"/>
          <w:sz w:val="24"/>
          <w:szCs w:val="24"/>
        </w:rPr>
        <w:t>after data tables and graphs.</w:t>
      </w:r>
    </w:p>
    <w:p w:rsidR="00F70A7E" w:rsidRPr="00BE68A1" w:rsidRDefault="00F70A7E" w:rsidP="00F70A7E">
      <w:pPr>
        <w:rPr>
          <w:rFonts w:ascii="Times New Roman" w:hAnsi="Times New Roman" w:cs="Times New Roman"/>
          <w:sz w:val="24"/>
          <w:szCs w:val="24"/>
        </w:rPr>
      </w:pPr>
      <w:r w:rsidRPr="00BE68A1">
        <w:rPr>
          <w:rFonts w:ascii="Times New Roman" w:hAnsi="Times New Roman" w:cs="Times New Roman"/>
          <w:sz w:val="24"/>
          <w:szCs w:val="24"/>
        </w:rPr>
        <w:t xml:space="preserve">* Conclusion should state things that are unique for your investigation which can be accomplished by including values of the experimentally determined physical quantities.  Just remember that you cannot write your conclusion without completing your experiments or investigations. General statements like "I have determined the densities of given solids" and "Human Error" are not acceptable. </w:t>
      </w:r>
    </w:p>
    <w:p w:rsidR="00F70A7E" w:rsidRPr="00BE68A1" w:rsidRDefault="00F70A7E" w:rsidP="00F70A7E">
      <w:pPr>
        <w:rPr>
          <w:rFonts w:ascii="Times New Roman" w:hAnsi="Times New Roman" w:cs="Times New Roman"/>
          <w:color w:val="FF0000"/>
          <w:sz w:val="24"/>
          <w:szCs w:val="24"/>
        </w:rPr>
      </w:pPr>
      <w:r w:rsidRPr="00BE68A1">
        <w:rPr>
          <w:rFonts w:ascii="Times New Roman" w:hAnsi="Times New Roman" w:cs="Times New Roman"/>
          <w:sz w:val="24"/>
          <w:szCs w:val="24"/>
        </w:rPr>
        <w:br/>
      </w:r>
      <w:r w:rsidR="001D6B2A">
        <w:rPr>
          <w:rFonts w:ascii="Times New Roman" w:hAnsi="Times New Roman" w:cs="Times New Roman"/>
          <w:color w:val="FF0000"/>
          <w:sz w:val="24"/>
          <w:szCs w:val="24"/>
        </w:rPr>
        <w:t xml:space="preserve">Conclusion </w:t>
      </w:r>
      <w:r w:rsidRPr="00BE68A1">
        <w:rPr>
          <w:rFonts w:ascii="Times New Roman" w:hAnsi="Times New Roman" w:cs="Times New Roman"/>
          <w:color w:val="FF0000"/>
          <w:sz w:val="24"/>
          <w:szCs w:val="24"/>
        </w:rPr>
        <w:t>Point</w:t>
      </w:r>
      <w:r w:rsidR="00110A54">
        <w:rPr>
          <w:rFonts w:ascii="Times New Roman" w:hAnsi="Times New Roman" w:cs="Times New Roman"/>
          <w:color w:val="FF0000"/>
          <w:sz w:val="24"/>
          <w:szCs w:val="24"/>
        </w:rPr>
        <w:t xml:space="preserve"> (1point) </w:t>
      </w:r>
      <w:proofErr w:type="gramStart"/>
      <w:r w:rsidRPr="00BE68A1">
        <w:rPr>
          <w:rFonts w:ascii="Times New Roman" w:hAnsi="Times New Roman" w:cs="Times New Roman"/>
          <w:color w:val="FF0000"/>
          <w:sz w:val="24"/>
          <w:szCs w:val="24"/>
        </w:rPr>
        <w:t>are</w:t>
      </w:r>
      <w:proofErr w:type="gramEnd"/>
      <w:r w:rsidRPr="00BE68A1">
        <w:rPr>
          <w:rFonts w:ascii="Times New Roman" w:hAnsi="Times New Roman" w:cs="Times New Roman"/>
          <w:color w:val="FF0000"/>
          <w:sz w:val="24"/>
          <w:szCs w:val="24"/>
        </w:rPr>
        <w:t xml:space="preserve"> listed for 10 point total lab </w:t>
      </w:r>
      <w:r>
        <w:rPr>
          <w:rFonts w:ascii="Times New Roman" w:hAnsi="Times New Roman" w:cs="Times New Roman"/>
          <w:color w:val="FF0000"/>
          <w:sz w:val="24"/>
          <w:szCs w:val="24"/>
        </w:rPr>
        <w:t xml:space="preserve">report </w:t>
      </w:r>
      <w:r w:rsidRPr="00BE68A1">
        <w:rPr>
          <w:rFonts w:ascii="Times New Roman" w:hAnsi="Times New Roman" w:cs="Times New Roman"/>
          <w:color w:val="FF0000"/>
          <w:sz w:val="24"/>
          <w:szCs w:val="24"/>
        </w:rPr>
        <w:t>score:</w:t>
      </w:r>
    </w:p>
    <w:p w:rsidR="004745E8" w:rsidRDefault="00F70A7E" w:rsidP="00107858">
      <w:pPr>
        <w:rPr>
          <w:rFonts w:ascii="Times New Roman" w:eastAsia="Times New Roman" w:hAnsi="Times New Roman" w:cs="Times New Roman"/>
          <w:sz w:val="24"/>
          <w:szCs w:val="24"/>
        </w:rPr>
      </w:pPr>
      <w:r w:rsidRPr="00BE68A1">
        <w:rPr>
          <w:rFonts w:ascii="Times New Roman" w:hAnsi="Times New Roman" w:cs="Times New Roman"/>
          <w:sz w:val="24"/>
          <w:szCs w:val="24"/>
        </w:rPr>
        <w:t xml:space="preserve">* </w:t>
      </w:r>
      <w:r w:rsidRPr="00BE68A1">
        <w:rPr>
          <w:rStyle w:val="style11"/>
          <w:rFonts w:ascii="Times New Roman" w:hAnsi="Times New Roman" w:cs="Times New Roman"/>
          <w:sz w:val="24"/>
          <w:szCs w:val="24"/>
        </w:rPr>
        <w:t>Start your conclusion by re-stating the purpose with appropriate changes</w:t>
      </w:r>
      <w:r w:rsidRPr="00BE68A1">
        <w:rPr>
          <w:rStyle w:val="style11"/>
          <w:rFonts w:ascii="Times New Roman" w:hAnsi="Times New Roman" w:cs="Times New Roman"/>
          <w:color w:val="FF0000"/>
          <w:sz w:val="24"/>
          <w:szCs w:val="24"/>
        </w:rPr>
        <w:t xml:space="preserve"> (0.2 pt)</w:t>
      </w:r>
      <w:r>
        <w:rPr>
          <w:rStyle w:val="style11"/>
          <w:rFonts w:ascii="Times New Roman" w:hAnsi="Times New Roman" w:cs="Times New Roman"/>
          <w:sz w:val="24"/>
          <w:szCs w:val="24"/>
        </w:rPr>
        <w:t xml:space="preserve">. </w:t>
      </w:r>
      <w:r w:rsidRPr="00BE68A1">
        <w:rPr>
          <w:rStyle w:val="style11"/>
          <w:rFonts w:ascii="Times New Roman" w:hAnsi="Times New Roman" w:cs="Times New Roman"/>
          <w:sz w:val="24"/>
          <w:szCs w:val="24"/>
        </w:rPr>
        <w:t xml:space="preserve">Then you need to briefly state (don’t repeat procedure) how you conducted the experiment and collected the data </w:t>
      </w:r>
      <w:r w:rsidRPr="00BE68A1">
        <w:rPr>
          <w:rStyle w:val="style11"/>
          <w:rFonts w:ascii="Times New Roman" w:hAnsi="Times New Roman" w:cs="Times New Roman"/>
          <w:color w:val="FF0000"/>
          <w:sz w:val="24"/>
          <w:szCs w:val="24"/>
        </w:rPr>
        <w:t>(0.2 pt)</w:t>
      </w:r>
      <w:r>
        <w:rPr>
          <w:rStyle w:val="style11"/>
          <w:rFonts w:ascii="Times New Roman" w:hAnsi="Times New Roman" w:cs="Times New Roman"/>
          <w:sz w:val="24"/>
          <w:szCs w:val="24"/>
        </w:rPr>
        <w:t xml:space="preserve">. </w:t>
      </w:r>
      <w:r w:rsidRPr="00BE68A1">
        <w:rPr>
          <w:rStyle w:val="style11"/>
          <w:rFonts w:ascii="Times New Roman" w:hAnsi="Times New Roman" w:cs="Times New Roman"/>
          <w:sz w:val="24"/>
          <w:szCs w:val="24"/>
        </w:rPr>
        <w:t xml:space="preserve">Continue this with summarizing your results (make it unique by listing your experimental values) </w:t>
      </w:r>
      <w:r w:rsidRPr="00BE68A1">
        <w:rPr>
          <w:rStyle w:val="style11"/>
          <w:rFonts w:ascii="Times New Roman" w:hAnsi="Times New Roman" w:cs="Times New Roman"/>
          <w:color w:val="FF0000"/>
          <w:sz w:val="24"/>
          <w:szCs w:val="24"/>
        </w:rPr>
        <w:t>(0.2 pt)</w:t>
      </w:r>
      <w:r w:rsidRPr="00BE68A1">
        <w:rPr>
          <w:rStyle w:val="style11"/>
          <w:rFonts w:ascii="Times New Roman" w:hAnsi="Times New Roman" w:cs="Times New Roman"/>
          <w:sz w:val="24"/>
          <w:szCs w:val="24"/>
        </w:rPr>
        <w:t xml:space="preserve">, referring to the data tables and graphs when appropriate, and answer the purpose </w:t>
      </w:r>
      <w:r w:rsidRPr="00BE68A1">
        <w:rPr>
          <w:rStyle w:val="style11"/>
          <w:rFonts w:ascii="Times New Roman" w:hAnsi="Times New Roman" w:cs="Times New Roman"/>
          <w:color w:val="FF0000"/>
          <w:sz w:val="24"/>
          <w:szCs w:val="24"/>
        </w:rPr>
        <w:t>(0.2 pt)</w:t>
      </w:r>
      <w:r w:rsidRPr="00BE68A1">
        <w:rPr>
          <w:rStyle w:val="style11"/>
          <w:rFonts w:ascii="Times New Roman" w:hAnsi="Times New Roman" w:cs="Times New Roman"/>
          <w:sz w:val="24"/>
          <w:szCs w:val="24"/>
        </w:rPr>
        <w:t xml:space="preserve">. Then you </w:t>
      </w:r>
      <w:r>
        <w:rPr>
          <w:rStyle w:val="style11"/>
          <w:rFonts w:ascii="Times New Roman" w:hAnsi="Times New Roman" w:cs="Times New Roman"/>
          <w:sz w:val="24"/>
          <w:szCs w:val="24"/>
        </w:rPr>
        <w:t xml:space="preserve">need to </w:t>
      </w:r>
      <w:r w:rsidRPr="00BE68A1">
        <w:rPr>
          <w:rStyle w:val="style11"/>
          <w:rFonts w:ascii="Times New Roman" w:hAnsi="Times New Roman" w:cs="Times New Roman"/>
          <w:sz w:val="24"/>
          <w:szCs w:val="24"/>
        </w:rPr>
        <w:t xml:space="preserve">discuss about some of the difficulties you had, errors and their possible causes, and suggestions for improvement </w:t>
      </w:r>
      <w:r w:rsidRPr="00BE68A1">
        <w:rPr>
          <w:rStyle w:val="style11"/>
          <w:rFonts w:ascii="Times New Roman" w:hAnsi="Times New Roman" w:cs="Times New Roman"/>
          <w:color w:val="FF0000"/>
          <w:sz w:val="24"/>
          <w:szCs w:val="24"/>
        </w:rPr>
        <w:t>(0.2 pt)</w:t>
      </w:r>
      <w:r>
        <w:rPr>
          <w:rStyle w:val="style11"/>
          <w:rFonts w:ascii="Times New Roman" w:hAnsi="Times New Roman" w:cs="Times New Roman"/>
          <w:sz w:val="24"/>
          <w:szCs w:val="24"/>
        </w:rPr>
        <w:t xml:space="preserve">. </w:t>
      </w:r>
      <w:r w:rsidRPr="00BE68A1">
        <w:rPr>
          <w:rStyle w:val="style11"/>
          <w:rFonts w:ascii="Times New Roman" w:hAnsi="Times New Roman" w:cs="Times New Roman"/>
          <w:sz w:val="24"/>
          <w:szCs w:val="24"/>
        </w:rPr>
        <w:t>Describe your reasoning using physics terminology and principles. You should explain as completely as possible what goes through your mind that leads you to your conclusion. While we encourage you to discuss the investigations with your partners, your conclusion must be your own thought.</w:t>
      </w:r>
    </w:p>
    <w:p w:rsidR="004745E8" w:rsidRDefault="004745E8" w:rsidP="00D1165A">
      <w:pPr>
        <w:spacing w:before="100" w:beforeAutospacing="1" w:after="100" w:afterAutospacing="1" w:line="240" w:lineRule="auto"/>
        <w:rPr>
          <w:rFonts w:ascii="Times New Roman" w:eastAsia="Times New Roman" w:hAnsi="Times New Roman" w:cs="Times New Roman"/>
          <w:sz w:val="24"/>
          <w:szCs w:val="24"/>
        </w:rPr>
      </w:pPr>
    </w:p>
    <w:p w:rsidR="004745E8" w:rsidRDefault="004745E8" w:rsidP="00D1165A">
      <w:pPr>
        <w:spacing w:before="100" w:beforeAutospacing="1" w:after="100" w:afterAutospacing="1" w:line="240" w:lineRule="auto"/>
        <w:rPr>
          <w:rFonts w:ascii="Times New Roman" w:eastAsia="Times New Roman" w:hAnsi="Times New Roman" w:cs="Times New Roman"/>
          <w:sz w:val="24"/>
          <w:szCs w:val="24"/>
        </w:rPr>
      </w:pPr>
    </w:p>
    <w:p w:rsidR="004745E8" w:rsidRDefault="004745E8" w:rsidP="00D1165A">
      <w:pPr>
        <w:spacing w:before="100" w:beforeAutospacing="1" w:after="100" w:afterAutospacing="1" w:line="240" w:lineRule="auto"/>
      </w:pPr>
    </w:p>
    <w:sectPr w:rsidR="004745E8" w:rsidSect="00B96B06">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D52" w:rsidRDefault="00322D52" w:rsidP="00D51575">
      <w:pPr>
        <w:spacing w:after="0" w:line="240" w:lineRule="auto"/>
      </w:pPr>
      <w:r>
        <w:separator/>
      </w:r>
    </w:p>
  </w:endnote>
  <w:endnote w:type="continuationSeparator" w:id="0">
    <w:p w:rsidR="00322D52" w:rsidRDefault="00322D52" w:rsidP="00D5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75" w:rsidRDefault="00D515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1469"/>
      <w:docPartObj>
        <w:docPartGallery w:val="Page Numbers (Bottom of Page)"/>
        <w:docPartUnique/>
      </w:docPartObj>
    </w:sdtPr>
    <w:sdtContent>
      <w:p w:rsidR="00D51575" w:rsidRDefault="001A6A52">
        <w:pPr>
          <w:pStyle w:val="Footer"/>
          <w:jc w:val="right"/>
        </w:pPr>
        <w:r>
          <w:fldChar w:fldCharType="begin"/>
        </w:r>
        <w:r w:rsidR="00B940F6">
          <w:instrText xml:space="preserve"> PAGE   \* MERGEFORMAT </w:instrText>
        </w:r>
        <w:r>
          <w:fldChar w:fldCharType="separate"/>
        </w:r>
        <w:r w:rsidR="00152FAD">
          <w:rPr>
            <w:noProof/>
          </w:rPr>
          <w:t>1</w:t>
        </w:r>
        <w:r>
          <w:rPr>
            <w:noProof/>
          </w:rPr>
          <w:fldChar w:fldCharType="end"/>
        </w:r>
      </w:p>
    </w:sdtContent>
  </w:sdt>
  <w:p w:rsidR="00D51575" w:rsidRDefault="00D515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75" w:rsidRDefault="00D51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D52" w:rsidRDefault="00322D52" w:rsidP="00D51575">
      <w:pPr>
        <w:spacing w:after="0" w:line="240" w:lineRule="auto"/>
      </w:pPr>
      <w:r>
        <w:separator/>
      </w:r>
    </w:p>
  </w:footnote>
  <w:footnote w:type="continuationSeparator" w:id="0">
    <w:p w:rsidR="00322D52" w:rsidRDefault="00322D52" w:rsidP="00D5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75" w:rsidRDefault="00D515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75" w:rsidRDefault="00D515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75" w:rsidRDefault="00D515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37996"/>
    <w:multiLevelType w:val="multilevel"/>
    <w:tmpl w:val="9B42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AA24AE"/>
    <w:multiLevelType w:val="multilevel"/>
    <w:tmpl w:val="D9D4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F5418"/>
    <w:rsid w:val="00022D91"/>
    <w:rsid w:val="00074450"/>
    <w:rsid w:val="00107858"/>
    <w:rsid w:val="00110A54"/>
    <w:rsid w:val="00116231"/>
    <w:rsid w:val="00152FAD"/>
    <w:rsid w:val="001A6A52"/>
    <w:rsid w:val="001D6B2A"/>
    <w:rsid w:val="002D1D8A"/>
    <w:rsid w:val="002D7AFB"/>
    <w:rsid w:val="00322D52"/>
    <w:rsid w:val="00362C92"/>
    <w:rsid w:val="00384912"/>
    <w:rsid w:val="003C0242"/>
    <w:rsid w:val="00412677"/>
    <w:rsid w:val="004745E8"/>
    <w:rsid w:val="004A341C"/>
    <w:rsid w:val="004A6990"/>
    <w:rsid w:val="005530C5"/>
    <w:rsid w:val="0059313C"/>
    <w:rsid w:val="005F0D41"/>
    <w:rsid w:val="00614A8D"/>
    <w:rsid w:val="00616FBD"/>
    <w:rsid w:val="006C7CA3"/>
    <w:rsid w:val="006E41DA"/>
    <w:rsid w:val="006E6AF2"/>
    <w:rsid w:val="00743E27"/>
    <w:rsid w:val="007476BA"/>
    <w:rsid w:val="00757042"/>
    <w:rsid w:val="00781301"/>
    <w:rsid w:val="007877B7"/>
    <w:rsid w:val="007A33FB"/>
    <w:rsid w:val="00835505"/>
    <w:rsid w:val="00872181"/>
    <w:rsid w:val="00885ABA"/>
    <w:rsid w:val="008A2234"/>
    <w:rsid w:val="008F5418"/>
    <w:rsid w:val="009C3E93"/>
    <w:rsid w:val="00A36C27"/>
    <w:rsid w:val="00A4396E"/>
    <w:rsid w:val="00A43DBB"/>
    <w:rsid w:val="00A62C4A"/>
    <w:rsid w:val="00B940F6"/>
    <w:rsid w:val="00B96B06"/>
    <w:rsid w:val="00BB36D3"/>
    <w:rsid w:val="00BE2A26"/>
    <w:rsid w:val="00CC47C4"/>
    <w:rsid w:val="00CE76B4"/>
    <w:rsid w:val="00D1165A"/>
    <w:rsid w:val="00D51575"/>
    <w:rsid w:val="00D829F6"/>
    <w:rsid w:val="00E07563"/>
    <w:rsid w:val="00E1730B"/>
    <w:rsid w:val="00E66D32"/>
    <w:rsid w:val="00ED2499"/>
    <w:rsid w:val="00F70A7E"/>
    <w:rsid w:val="00F80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8F5418"/>
    <w:pPr>
      <w:spacing w:after="0" w:line="240" w:lineRule="auto"/>
    </w:pPr>
    <w:rPr>
      <w:rFonts w:ascii="Consolas" w:eastAsia="Times New Roman" w:hAnsi="Consolas" w:cs="Times New Roman"/>
      <w:sz w:val="21"/>
      <w:szCs w:val="21"/>
    </w:rPr>
  </w:style>
  <w:style w:type="paragraph" w:customStyle="1" w:styleId="style4">
    <w:name w:val="style4"/>
    <w:basedOn w:val="Normal"/>
    <w:rsid w:val="008F5418"/>
    <w:pPr>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semiHidden/>
    <w:unhideWhenUsed/>
    <w:rsid w:val="008F5418"/>
    <w:rPr>
      <w:color w:val="0000FF"/>
      <w:u w:val="single"/>
    </w:rPr>
  </w:style>
  <w:style w:type="character" w:customStyle="1" w:styleId="style21">
    <w:name w:val="style21"/>
    <w:basedOn w:val="DefaultParagraphFont"/>
    <w:rsid w:val="008F5418"/>
    <w:rPr>
      <w:rFonts w:ascii="Book Antiqua" w:hAnsi="Book Antiqua" w:hint="default"/>
      <w:b/>
      <w:bCs/>
    </w:rPr>
  </w:style>
  <w:style w:type="character" w:customStyle="1" w:styleId="style11">
    <w:name w:val="style11"/>
    <w:basedOn w:val="DefaultParagraphFont"/>
    <w:rsid w:val="008F5418"/>
    <w:rPr>
      <w:rFonts w:ascii="Book Antiqua" w:hAnsi="Book Antiqua" w:hint="default"/>
    </w:rPr>
  </w:style>
  <w:style w:type="paragraph" w:styleId="NormalWeb">
    <w:name w:val="Normal (Web)"/>
    <w:basedOn w:val="Normal"/>
    <w:uiPriority w:val="99"/>
    <w:semiHidden/>
    <w:unhideWhenUsed/>
    <w:rsid w:val="008F54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515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575"/>
  </w:style>
  <w:style w:type="paragraph" w:styleId="Footer">
    <w:name w:val="footer"/>
    <w:basedOn w:val="Normal"/>
    <w:link w:val="FooterChar"/>
    <w:uiPriority w:val="99"/>
    <w:unhideWhenUsed/>
    <w:rsid w:val="00D5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75"/>
  </w:style>
  <w:style w:type="paragraph" w:customStyle="1" w:styleId="auto-style1">
    <w:name w:val="auto-style1"/>
    <w:basedOn w:val="Normal"/>
    <w:rsid w:val="00074450"/>
    <w:pPr>
      <w:spacing w:before="100" w:beforeAutospacing="1" w:after="100" w:afterAutospacing="1" w:line="240" w:lineRule="auto"/>
    </w:pPr>
    <w:rPr>
      <w:rFonts w:ascii="Times New Roman" w:eastAsia="Times New Roman" w:hAnsi="Times New Roman" w:cs="Times New Roman"/>
      <w:sz w:val="36"/>
      <w:szCs w:val="36"/>
    </w:rPr>
  </w:style>
  <w:style w:type="character" w:customStyle="1" w:styleId="auto-style91">
    <w:name w:val="auto-style91"/>
    <w:basedOn w:val="DefaultParagraphFont"/>
    <w:rsid w:val="00074450"/>
    <w:rPr>
      <w:sz w:val="72"/>
      <w:szCs w:val="72"/>
    </w:rPr>
  </w:style>
  <w:style w:type="character" w:customStyle="1" w:styleId="auto-style41">
    <w:name w:val="auto-style41"/>
    <w:basedOn w:val="DefaultParagraphFont"/>
    <w:rsid w:val="00074450"/>
    <w:rPr>
      <w:sz w:val="48"/>
      <w:szCs w:val="48"/>
    </w:rPr>
  </w:style>
  <w:style w:type="character" w:customStyle="1" w:styleId="apple-converted-space">
    <w:name w:val="apple-converted-space"/>
    <w:basedOn w:val="DefaultParagraphFont"/>
    <w:rsid w:val="009C3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8F5418"/>
    <w:pPr>
      <w:spacing w:after="0" w:line="240" w:lineRule="auto"/>
    </w:pPr>
    <w:rPr>
      <w:rFonts w:ascii="Consolas" w:eastAsia="Times New Roman" w:hAnsi="Consolas" w:cs="Times New Roman"/>
      <w:sz w:val="21"/>
      <w:szCs w:val="21"/>
    </w:rPr>
  </w:style>
  <w:style w:type="paragraph" w:customStyle="1" w:styleId="style4">
    <w:name w:val="style4"/>
    <w:basedOn w:val="Normal"/>
    <w:rsid w:val="008F5418"/>
    <w:pPr>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semiHidden/>
    <w:unhideWhenUsed/>
    <w:rsid w:val="008F5418"/>
    <w:rPr>
      <w:color w:val="0000FF"/>
      <w:u w:val="single"/>
    </w:rPr>
  </w:style>
  <w:style w:type="character" w:customStyle="1" w:styleId="style21">
    <w:name w:val="style21"/>
    <w:basedOn w:val="DefaultParagraphFont"/>
    <w:rsid w:val="008F5418"/>
    <w:rPr>
      <w:rFonts w:ascii="Book Antiqua" w:hAnsi="Book Antiqua" w:hint="default"/>
      <w:b/>
      <w:bCs/>
    </w:rPr>
  </w:style>
  <w:style w:type="character" w:customStyle="1" w:styleId="style11">
    <w:name w:val="style11"/>
    <w:basedOn w:val="DefaultParagraphFont"/>
    <w:rsid w:val="008F5418"/>
    <w:rPr>
      <w:rFonts w:ascii="Book Antiqua" w:hAnsi="Book Antiqua" w:hint="default"/>
    </w:rPr>
  </w:style>
  <w:style w:type="paragraph" w:styleId="NormalWeb">
    <w:name w:val="Normal (Web)"/>
    <w:basedOn w:val="Normal"/>
    <w:uiPriority w:val="99"/>
    <w:semiHidden/>
    <w:unhideWhenUsed/>
    <w:rsid w:val="008F54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515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575"/>
  </w:style>
  <w:style w:type="paragraph" w:styleId="Footer">
    <w:name w:val="footer"/>
    <w:basedOn w:val="Normal"/>
    <w:link w:val="FooterChar"/>
    <w:uiPriority w:val="99"/>
    <w:unhideWhenUsed/>
    <w:rsid w:val="00D5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75"/>
  </w:style>
  <w:style w:type="paragraph" w:customStyle="1" w:styleId="auto-style1">
    <w:name w:val="auto-style1"/>
    <w:basedOn w:val="Normal"/>
    <w:rsid w:val="00074450"/>
    <w:pPr>
      <w:spacing w:before="100" w:beforeAutospacing="1" w:after="100" w:afterAutospacing="1" w:line="240" w:lineRule="auto"/>
    </w:pPr>
    <w:rPr>
      <w:rFonts w:ascii="Times New Roman" w:eastAsia="Times New Roman" w:hAnsi="Times New Roman" w:cs="Times New Roman"/>
      <w:sz w:val="36"/>
      <w:szCs w:val="36"/>
    </w:rPr>
  </w:style>
  <w:style w:type="character" w:customStyle="1" w:styleId="auto-style91">
    <w:name w:val="auto-style91"/>
    <w:basedOn w:val="DefaultParagraphFont"/>
    <w:rsid w:val="00074450"/>
    <w:rPr>
      <w:sz w:val="72"/>
      <w:szCs w:val="72"/>
    </w:rPr>
  </w:style>
  <w:style w:type="character" w:customStyle="1" w:styleId="auto-style41">
    <w:name w:val="auto-style41"/>
    <w:basedOn w:val="DefaultParagraphFont"/>
    <w:rsid w:val="00074450"/>
    <w:rPr>
      <w:sz w:val="48"/>
      <w:szCs w:val="48"/>
    </w:rPr>
  </w:style>
  <w:style w:type="character" w:customStyle="1" w:styleId="apple-converted-space">
    <w:name w:val="apple-converted-space"/>
    <w:basedOn w:val="DefaultParagraphFont"/>
    <w:rsid w:val="009C3E93"/>
  </w:style>
</w:styles>
</file>

<file path=word/webSettings.xml><?xml version="1.0" encoding="utf-8"?>
<w:webSettings xmlns:r="http://schemas.openxmlformats.org/officeDocument/2006/relationships" xmlns:w="http://schemas.openxmlformats.org/wordprocessingml/2006/main">
  <w:divs>
    <w:div w:id="249043078">
      <w:bodyDiv w:val="1"/>
      <w:marLeft w:val="0"/>
      <w:marRight w:val="0"/>
      <w:marTop w:val="0"/>
      <w:marBottom w:val="0"/>
      <w:divBdr>
        <w:top w:val="none" w:sz="0" w:space="0" w:color="auto"/>
        <w:left w:val="none" w:sz="0" w:space="0" w:color="auto"/>
        <w:bottom w:val="none" w:sz="0" w:space="0" w:color="auto"/>
        <w:right w:val="none" w:sz="0" w:space="0" w:color="auto"/>
      </w:divBdr>
    </w:div>
    <w:div w:id="1021856672">
      <w:bodyDiv w:val="1"/>
      <w:marLeft w:val="0"/>
      <w:marRight w:val="0"/>
      <w:marTop w:val="0"/>
      <w:marBottom w:val="0"/>
      <w:divBdr>
        <w:top w:val="none" w:sz="0" w:space="0" w:color="auto"/>
        <w:left w:val="none" w:sz="0" w:space="0" w:color="auto"/>
        <w:bottom w:val="none" w:sz="0" w:space="0" w:color="auto"/>
        <w:right w:val="none" w:sz="0" w:space="0" w:color="auto"/>
      </w:divBdr>
    </w:div>
    <w:div w:id="1109395577">
      <w:bodyDiv w:val="1"/>
      <w:marLeft w:val="0"/>
      <w:marRight w:val="0"/>
      <w:marTop w:val="0"/>
      <w:marBottom w:val="0"/>
      <w:divBdr>
        <w:top w:val="none" w:sz="0" w:space="0" w:color="auto"/>
        <w:left w:val="none" w:sz="0" w:space="0" w:color="auto"/>
        <w:bottom w:val="none" w:sz="0" w:space="0" w:color="auto"/>
        <w:right w:val="none" w:sz="0" w:space="0" w:color="auto"/>
      </w:divBdr>
    </w:div>
    <w:div w:id="1138763504">
      <w:bodyDiv w:val="1"/>
      <w:marLeft w:val="0"/>
      <w:marRight w:val="0"/>
      <w:marTop w:val="0"/>
      <w:marBottom w:val="0"/>
      <w:divBdr>
        <w:top w:val="none" w:sz="0" w:space="0" w:color="auto"/>
        <w:left w:val="none" w:sz="0" w:space="0" w:color="auto"/>
        <w:bottom w:val="none" w:sz="0" w:space="0" w:color="auto"/>
        <w:right w:val="none" w:sz="0" w:space="0" w:color="auto"/>
      </w:divBdr>
    </w:div>
    <w:div w:id="1393502432">
      <w:bodyDiv w:val="1"/>
      <w:marLeft w:val="0"/>
      <w:marRight w:val="0"/>
      <w:marTop w:val="0"/>
      <w:marBottom w:val="0"/>
      <w:divBdr>
        <w:top w:val="none" w:sz="0" w:space="0" w:color="auto"/>
        <w:left w:val="none" w:sz="0" w:space="0" w:color="auto"/>
        <w:bottom w:val="none" w:sz="0" w:space="0" w:color="auto"/>
        <w:right w:val="none" w:sz="0" w:space="0" w:color="auto"/>
      </w:divBdr>
    </w:div>
    <w:div w:id="16016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hr.winthrop.edu/faculty/mahes/link_to_webpages/courses/phys211/phys211home.html" TargetMode="External"/><Relationship Id="rId13" Type="http://schemas.openxmlformats.org/officeDocument/2006/relationships/hyperlink" Target="mailto:accessibility@winthrop.edu" TargetMode="External"/><Relationship Id="rId18" Type="http://schemas.openxmlformats.org/officeDocument/2006/relationships/hyperlink" Target="file:///F:\PHYS%20202L%20S17\ChargesFieldsS15%20with%20pics%20from%20Fatima.docx" TargetMode="External"/><Relationship Id="rId26" Type="http://schemas.openxmlformats.org/officeDocument/2006/relationships/hyperlink" Target="file:///F:\PHYS%20202L%20S17\DC%20Motors%20202L.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F:\PHYS%20202L%20S17\Ohms%20Law%202015%20%20for%20202L.docx" TargetMode="External"/><Relationship Id="rId34" Type="http://schemas.openxmlformats.org/officeDocument/2006/relationships/footer" Target="footer1.xml"/><Relationship Id="rId7" Type="http://schemas.openxmlformats.org/officeDocument/2006/relationships/hyperlink" Target="http://bohr.winthrop.edu/faculty/mahes/link_to_webpages/courses/phys202/phys202home.html" TargetMode="External"/><Relationship Id="rId12" Type="http://schemas.openxmlformats.org/officeDocument/2006/relationships/hyperlink" Target="https://bb-winthrop.blackboard.com/" TargetMode="External"/><Relationship Id="rId17" Type="http://schemas.openxmlformats.org/officeDocument/2006/relationships/hyperlink" Target="file:///F:\PHYS%20202L%20S17\charge%20and%20fields%20Pre%20lab%20and%20data%20S2015.docx" TargetMode="External"/><Relationship Id="rId25" Type="http://schemas.openxmlformats.org/officeDocument/2006/relationships/hyperlink" Target="file:///F:\PHYS%20202L%20S17\Scope2015.doc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F:\PHYS%20202L%20S17\Charge%20and%20Field%20S15.docx" TargetMode="External"/><Relationship Id="rId20" Type="http://schemas.openxmlformats.org/officeDocument/2006/relationships/hyperlink" Target="file:///F:\PHYS%20202L%20S17\Resistance2015%20w%20pics.docx" TargetMode="External"/><Relationship Id="rId29" Type="http://schemas.openxmlformats.org/officeDocument/2006/relationships/hyperlink" Target="file:///F:\PHYS%20202L%20S17\Block%20diagram%20for%20telescope%20mag%20mea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hr.winthrop.edu/faculty/mahes/link_to_webpages/courses/phys201/Q%20and%20P%20college-physics-with-concept-coach-3.3.pdf" TargetMode="External"/><Relationship Id="rId24" Type="http://schemas.openxmlformats.org/officeDocument/2006/relationships/hyperlink" Target="file:///F:\PHYS%20202L%20S17\Induction%20and%20Permeability%202015.docx"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F:\PHYS%20202L%20S17\Heat%20S%202014.docx" TargetMode="External"/><Relationship Id="rId23" Type="http://schemas.openxmlformats.org/officeDocument/2006/relationships/hyperlink" Target="file:///F:\PHYS%20202L%20S17\Meters%20202L.docx" TargetMode="External"/><Relationship Id="rId28" Type="http://schemas.openxmlformats.org/officeDocument/2006/relationships/hyperlink" Target="file:///F:\PHYS%20202L%20S17\Spherical%20and%20telescope%20S15.docx" TargetMode="External"/><Relationship Id="rId36" Type="http://schemas.openxmlformats.org/officeDocument/2006/relationships/header" Target="header3.xml"/><Relationship Id="rId10" Type="http://schemas.openxmlformats.org/officeDocument/2006/relationships/hyperlink" Target="http://www.saylor.org/site/wp-content/uploads/2013/02/PHYS101_OpenStaxCollege_College-Physics.pdf" TargetMode="External"/><Relationship Id="rId19" Type="http://schemas.openxmlformats.org/officeDocument/2006/relationships/hyperlink" Target="file:///F:\PHYS%20202L%20S17\Resistance.docx" TargetMode="External"/><Relationship Id="rId31" Type="http://schemas.openxmlformats.org/officeDocument/2006/relationships/hyperlink" Target="http://bohr.winthrop.edu/faculty/mahes/link_to_webpages/courses/phys212l/Spectra2013.docx" TargetMode="External"/><Relationship Id="rId4" Type="http://schemas.openxmlformats.org/officeDocument/2006/relationships/webSettings" Target="webSettings.xml"/><Relationship Id="rId9" Type="http://schemas.openxmlformats.org/officeDocument/2006/relationships/hyperlink" Target="mailto:mahesp@winthrop.edu" TargetMode="External"/><Relationship Id="rId14" Type="http://schemas.openxmlformats.org/officeDocument/2006/relationships/hyperlink" Target="http://www2.winthrop.edu/studentaffairs/handbook/StudentHandbook.pdf" TargetMode="External"/><Relationship Id="rId22" Type="http://schemas.openxmlformats.org/officeDocument/2006/relationships/hyperlink" Target="file:///F:\PHYS%20202L%20S17\Capacitor%20with%20current%20sensor.docx" TargetMode="External"/><Relationship Id="rId27" Type="http://schemas.openxmlformats.org/officeDocument/2006/relationships/hyperlink" Target="file:///F:\PHYS%20202L%20S17\Measuring%20e%20over%20k%202016.docx" TargetMode="External"/><Relationship Id="rId30" Type="http://schemas.openxmlformats.org/officeDocument/2006/relationships/hyperlink" Target="file:///F:\PHYS%20202L%20S17\Wave%20Phenomena%202015.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mahesp</dc:creator>
  <cp:lastModifiedBy>mahes</cp:lastModifiedBy>
  <cp:revision>8</cp:revision>
  <dcterms:created xsi:type="dcterms:W3CDTF">2018-01-05T19:18:00Z</dcterms:created>
  <dcterms:modified xsi:type="dcterms:W3CDTF">2018-01-05T19:35:00Z</dcterms:modified>
</cp:coreProperties>
</file>