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9C" w:rsidRDefault="00B76D9C" w:rsidP="00B76D9C">
      <w:pPr>
        <w:pStyle w:val="NormalWeb"/>
      </w:pPr>
      <w:r>
        <w:rPr>
          <w:b/>
          <w:bCs/>
        </w:rPr>
        <w:t xml:space="preserve">PHYS 202     Study Guide </w:t>
      </w:r>
      <w:r w:rsidR="00AB7F5C">
        <w:rPr>
          <w:b/>
          <w:bCs/>
        </w:rPr>
        <w:t>for</w:t>
      </w:r>
      <w:r>
        <w:rPr>
          <w:b/>
          <w:bCs/>
        </w:rPr>
        <w:t xml:space="preserve"> Test #</w:t>
      </w:r>
      <w:r w:rsidR="00D10E75">
        <w:rPr>
          <w:b/>
          <w:bCs/>
        </w:rPr>
        <w:t>1</w:t>
      </w:r>
      <w:r>
        <w:rPr>
          <w:b/>
          <w:bCs/>
        </w:rPr>
        <w:t>   Chap 1</w:t>
      </w:r>
      <w:r w:rsidR="00D33751">
        <w:rPr>
          <w:b/>
          <w:bCs/>
        </w:rPr>
        <w:t>3</w:t>
      </w:r>
      <w:r w:rsidR="00125695">
        <w:rPr>
          <w:b/>
          <w:bCs/>
        </w:rPr>
        <w:t xml:space="preserve">, </w:t>
      </w:r>
      <w:r w:rsidR="00D33751">
        <w:rPr>
          <w:b/>
          <w:bCs/>
        </w:rPr>
        <w:t xml:space="preserve">14, </w:t>
      </w:r>
      <w:bookmarkStart w:id="0" w:name="_GoBack"/>
      <w:bookmarkEnd w:id="0"/>
      <w:r w:rsidR="00125695">
        <w:rPr>
          <w:b/>
          <w:bCs/>
        </w:rPr>
        <w:t>15, 18</w:t>
      </w:r>
      <w:r w:rsidR="00E713D3">
        <w:rPr>
          <w:b/>
          <w:bCs/>
        </w:rPr>
        <w:br/>
      </w:r>
      <w:r w:rsidR="00E713D3">
        <w:t>Test will consist of MC questions, questions, and problems.</w:t>
      </w:r>
      <w:r w:rsidR="00E713D3">
        <w:br/>
      </w:r>
      <w:r w:rsidR="00E713D3">
        <w:rPr>
          <w:b/>
          <w:bCs/>
        </w:rPr>
        <w:br/>
      </w:r>
      <w:r>
        <w:rPr>
          <w:b/>
          <w:bCs/>
        </w:rPr>
        <w:t>Temperature &amp; Heat, Chapter 1</w:t>
      </w:r>
      <w:r w:rsidR="00D33751">
        <w:rPr>
          <w:b/>
          <w:bCs/>
        </w:rPr>
        <w:t xml:space="preserve">3.1,2 and 14.1,2,3 </w:t>
      </w:r>
      <w:r>
        <w:rPr>
          <w:b/>
          <w:bCs/>
        </w:rPr>
        <w:t xml:space="preserve"> </w:t>
      </w:r>
    </w:p>
    <w:p w:rsidR="00B76D9C" w:rsidRPr="00396B5A" w:rsidRDefault="00B76D9C" w:rsidP="00B76D9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96B5A">
        <w:rPr>
          <w:b/>
          <w:bCs/>
          <w:sz w:val="22"/>
          <w:szCs w:val="22"/>
        </w:rPr>
        <w:t>Temperature</w:t>
      </w:r>
      <w:r w:rsidRPr="00396B5A">
        <w:rPr>
          <w:sz w:val="22"/>
          <w:szCs w:val="22"/>
        </w:rPr>
        <w:t xml:space="preserve"> and </w:t>
      </w:r>
      <w:r w:rsidRPr="00396B5A">
        <w:rPr>
          <w:b/>
          <w:bCs/>
          <w:sz w:val="22"/>
          <w:szCs w:val="22"/>
        </w:rPr>
        <w:t xml:space="preserve">Thermometers: </w:t>
      </w:r>
      <w:r w:rsidRPr="00396B5A">
        <w:rPr>
          <w:sz w:val="22"/>
          <w:szCs w:val="22"/>
        </w:rPr>
        <w:t xml:space="preserve">Temperature scales and different types of thermometers. </w:t>
      </w:r>
    </w:p>
    <w:p w:rsidR="00B76D9C" w:rsidRPr="00396B5A" w:rsidRDefault="00B76D9C" w:rsidP="00B76D9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96B5A">
        <w:rPr>
          <w:b/>
          <w:bCs/>
          <w:sz w:val="22"/>
          <w:szCs w:val="22"/>
        </w:rPr>
        <w:t>Temperature conversion</w:t>
      </w:r>
      <w:r w:rsidRPr="00396B5A">
        <w:rPr>
          <w:sz w:val="22"/>
          <w:szCs w:val="22"/>
        </w:rPr>
        <w:t xml:space="preserve">: </w:t>
      </w:r>
      <w:proofErr w:type="spellStart"/>
      <w:r w:rsidRPr="00396B5A">
        <w:rPr>
          <w:sz w:val="22"/>
          <w:szCs w:val="22"/>
        </w:rPr>
        <w:t>Tf</w:t>
      </w:r>
      <w:proofErr w:type="spellEnd"/>
      <w:r w:rsidRPr="00396B5A">
        <w:rPr>
          <w:sz w:val="22"/>
          <w:szCs w:val="22"/>
        </w:rPr>
        <w:t xml:space="preserve"> = (9/5) Tc + 32,</w:t>
      </w:r>
      <w:proofErr w:type="gramStart"/>
      <w:r w:rsidRPr="00396B5A">
        <w:rPr>
          <w:sz w:val="22"/>
          <w:szCs w:val="22"/>
        </w:rPr>
        <w:t xml:space="preserve">  </w:t>
      </w:r>
      <w:proofErr w:type="spellStart"/>
      <w:r w:rsidRPr="00396B5A">
        <w:rPr>
          <w:sz w:val="22"/>
          <w:szCs w:val="22"/>
        </w:rPr>
        <w:t>Tk</w:t>
      </w:r>
      <w:proofErr w:type="spellEnd"/>
      <w:proofErr w:type="gramEnd"/>
      <w:r w:rsidRPr="00396B5A">
        <w:rPr>
          <w:sz w:val="22"/>
          <w:szCs w:val="22"/>
        </w:rPr>
        <w:t xml:space="preserve"> = Tc + 273. </w:t>
      </w:r>
    </w:p>
    <w:p w:rsidR="00B76D9C" w:rsidRPr="00396B5A" w:rsidRDefault="00B76D9C" w:rsidP="00AB7F5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96B5A">
        <w:rPr>
          <w:b/>
          <w:bCs/>
          <w:sz w:val="22"/>
          <w:szCs w:val="22"/>
        </w:rPr>
        <w:t>Thermal Expansion:</w:t>
      </w:r>
      <w:r w:rsidRPr="00396B5A">
        <w:rPr>
          <w:sz w:val="22"/>
          <w:szCs w:val="22"/>
        </w:rPr>
        <w:t xml:space="preserve"> Linear, area, and volume thermal expansion and bi-metallic strip.</w:t>
      </w:r>
      <w:r w:rsidR="00134E94" w:rsidRPr="00396B5A">
        <w:rPr>
          <w:sz w:val="22"/>
          <w:szCs w:val="22"/>
        </w:rPr>
        <w:br/>
      </w:r>
      <w:r w:rsidR="00134E94" w:rsidRPr="00396B5A">
        <w:rPr>
          <w:position w:val="-12"/>
          <w:sz w:val="22"/>
          <w:szCs w:val="22"/>
        </w:rPr>
        <w:object w:dxaOrig="1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8pt" o:ole="">
            <v:imagedata r:id="rId6" o:title=""/>
          </v:shape>
          <o:OLEObject Type="Embed" ProgID="Equation.3" ShapeID="_x0000_i1025" DrawAspect="Content" ObjectID="_1546332170" r:id="rId7"/>
        </w:object>
      </w:r>
      <w:r w:rsidRPr="00396B5A">
        <w:rPr>
          <w:sz w:val="22"/>
          <w:szCs w:val="22"/>
        </w:rPr>
        <w:t>  </w:t>
      </w:r>
      <w:r w:rsidR="00134E94" w:rsidRPr="00396B5A">
        <w:rPr>
          <w:sz w:val="22"/>
          <w:szCs w:val="22"/>
        </w:rPr>
        <w:tab/>
      </w:r>
      <w:r w:rsidR="00134E94" w:rsidRPr="00396B5A">
        <w:rPr>
          <w:sz w:val="22"/>
          <w:szCs w:val="22"/>
        </w:rPr>
        <w:tab/>
      </w:r>
      <w:r w:rsidR="00134E94" w:rsidRPr="00396B5A">
        <w:rPr>
          <w:position w:val="-12"/>
          <w:sz w:val="22"/>
          <w:szCs w:val="22"/>
        </w:rPr>
        <w:object w:dxaOrig="1420" w:dyaOrig="360">
          <v:shape id="_x0000_i1026" type="#_x0000_t75" style="width:71.25pt;height:18pt" o:ole="">
            <v:imagedata r:id="rId8" o:title=""/>
          </v:shape>
          <o:OLEObject Type="Embed" ProgID="Equation.3" ShapeID="_x0000_i1026" DrawAspect="Content" ObjectID="_1546332171" r:id="rId9"/>
        </w:object>
      </w:r>
      <w:r w:rsidR="00134E94" w:rsidRPr="00396B5A">
        <w:rPr>
          <w:sz w:val="22"/>
          <w:szCs w:val="22"/>
        </w:rPr>
        <w:tab/>
      </w:r>
      <w:r w:rsidR="00134E94" w:rsidRPr="00396B5A">
        <w:rPr>
          <w:sz w:val="22"/>
          <w:szCs w:val="22"/>
        </w:rPr>
        <w:tab/>
      </w:r>
      <w:r w:rsidR="00134E94" w:rsidRPr="00396B5A">
        <w:rPr>
          <w:position w:val="-12"/>
          <w:sz w:val="22"/>
          <w:szCs w:val="22"/>
        </w:rPr>
        <w:object w:dxaOrig="1359" w:dyaOrig="360">
          <v:shape id="_x0000_i1027" type="#_x0000_t75" style="width:68.25pt;height:18pt" o:ole="">
            <v:imagedata r:id="rId10" o:title=""/>
          </v:shape>
          <o:OLEObject Type="Embed" ProgID="Equation.3" ShapeID="_x0000_i1027" DrawAspect="Content" ObjectID="_1546332172" r:id="rId11"/>
        </w:object>
      </w:r>
      <w:r w:rsidRPr="00396B5A">
        <w:rPr>
          <w:sz w:val="22"/>
          <w:szCs w:val="22"/>
        </w:rPr>
        <w:t xml:space="preserve">                      </w:t>
      </w:r>
    </w:p>
    <w:p w:rsidR="00B76D9C" w:rsidRPr="00396B5A" w:rsidRDefault="00B76D9C" w:rsidP="00B76D9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96B5A">
        <w:rPr>
          <w:sz w:val="22"/>
          <w:szCs w:val="22"/>
        </w:rPr>
        <w:t xml:space="preserve">What is </w:t>
      </w:r>
      <w:r w:rsidRPr="00396B5A">
        <w:rPr>
          <w:b/>
          <w:bCs/>
          <w:sz w:val="22"/>
          <w:szCs w:val="22"/>
        </w:rPr>
        <w:t>Heat</w:t>
      </w:r>
      <w:r w:rsidRPr="00396B5A">
        <w:rPr>
          <w:sz w:val="22"/>
          <w:szCs w:val="22"/>
        </w:rPr>
        <w:t xml:space="preserve"> and how is it related to </w:t>
      </w:r>
      <w:r w:rsidRPr="00396B5A">
        <w:rPr>
          <w:b/>
          <w:bCs/>
          <w:sz w:val="22"/>
          <w:szCs w:val="22"/>
        </w:rPr>
        <w:t>Temperature</w:t>
      </w:r>
      <w:r w:rsidRPr="00396B5A">
        <w:rPr>
          <w:sz w:val="22"/>
          <w:szCs w:val="22"/>
        </w:rPr>
        <w:t xml:space="preserve"> and </w:t>
      </w:r>
      <w:r w:rsidRPr="00396B5A">
        <w:rPr>
          <w:b/>
          <w:bCs/>
          <w:sz w:val="22"/>
          <w:szCs w:val="22"/>
        </w:rPr>
        <w:t>Internal Energy</w:t>
      </w:r>
      <w:r w:rsidRPr="00396B5A">
        <w:rPr>
          <w:sz w:val="22"/>
          <w:szCs w:val="22"/>
        </w:rPr>
        <w:t xml:space="preserve">? </w:t>
      </w:r>
    </w:p>
    <w:p w:rsidR="00B76D9C" w:rsidRPr="00396B5A" w:rsidRDefault="00B76D9C" w:rsidP="00AB7F5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96B5A">
        <w:rPr>
          <w:sz w:val="22"/>
          <w:szCs w:val="22"/>
        </w:rPr>
        <w:t xml:space="preserve">How do I use </w:t>
      </w:r>
      <w:r w:rsidRPr="00396B5A">
        <w:rPr>
          <w:b/>
          <w:bCs/>
          <w:sz w:val="22"/>
          <w:szCs w:val="22"/>
        </w:rPr>
        <w:t>Specific Heat</w:t>
      </w:r>
      <w:r w:rsidRPr="00396B5A">
        <w:rPr>
          <w:sz w:val="22"/>
          <w:szCs w:val="22"/>
        </w:rPr>
        <w:t xml:space="preserve"> </w:t>
      </w:r>
      <w:r w:rsidR="00995B7F">
        <w:rPr>
          <w:sz w:val="22"/>
          <w:szCs w:val="22"/>
        </w:rPr>
        <w:t xml:space="preserve">and </w:t>
      </w:r>
      <w:r w:rsidR="00995B7F">
        <w:rPr>
          <w:b/>
          <w:sz w:val="22"/>
          <w:szCs w:val="22"/>
        </w:rPr>
        <w:t xml:space="preserve">Latent Heat </w:t>
      </w:r>
      <w:r w:rsidRPr="00396B5A">
        <w:rPr>
          <w:sz w:val="22"/>
          <w:szCs w:val="22"/>
        </w:rPr>
        <w:t xml:space="preserve">to solve </w:t>
      </w:r>
      <w:r w:rsidRPr="00396B5A">
        <w:rPr>
          <w:b/>
          <w:bCs/>
          <w:sz w:val="22"/>
          <w:szCs w:val="22"/>
        </w:rPr>
        <w:t>Calorimetry</w:t>
      </w:r>
      <w:r w:rsidRPr="00396B5A">
        <w:rPr>
          <w:sz w:val="22"/>
          <w:szCs w:val="22"/>
        </w:rPr>
        <w:t xml:space="preserve"> problems? </w:t>
      </w:r>
      <w:r w:rsidR="00AB7F5C" w:rsidRPr="00396B5A">
        <w:rPr>
          <w:sz w:val="22"/>
          <w:szCs w:val="22"/>
        </w:rPr>
        <w:br/>
      </w:r>
      <w:r w:rsidRPr="00396B5A">
        <w:rPr>
          <w:sz w:val="22"/>
          <w:szCs w:val="22"/>
        </w:rPr>
        <w:t xml:space="preserve">Q = </w:t>
      </w:r>
      <w:proofErr w:type="spellStart"/>
      <w:r w:rsidRPr="00396B5A">
        <w:rPr>
          <w:sz w:val="22"/>
          <w:szCs w:val="22"/>
        </w:rPr>
        <w:t>mcΔT</w:t>
      </w:r>
      <w:proofErr w:type="spellEnd"/>
      <w:r w:rsidRPr="00396B5A">
        <w:rPr>
          <w:sz w:val="22"/>
          <w:szCs w:val="22"/>
        </w:rPr>
        <w:t xml:space="preserve">. </w:t>
      </w:r>
      <w:r w:rsidR="00AB7F5C" w:rsidRPr="00396B5A">
        <w:rPr>
          <w:sz w:val="22"/>
          <w:szCs w:val="22"/>
        </w:rPr>
        <w:tab/>
      </w:r>
      <w:r w:rsidRPr="00396B5A">
        <w:rPr>
          <w:sz w:val="22"/>
          <w:szCs w:val="22"/>
        </w:rPr>
        <w:t xml:space="preserve">Q = </w:t>
      </w:r>
      <w:proofErr w:type="spellStart"/>
      <w:r w:rsidRPr="00396B5A">
        <w:rPr>
          <w:sz w:val="22"/>
          <w:szCs w:val="22"/>
        </w:rPr>
        <w:t>mL.</w:t>
      </w:r>
      <w:proofErr w:type="spellEnd"/>
      <w:r w:rsidRPr="00396B5A">
        <w:rPr>
          <w:sz w:val="22"/>
          <w:szCs w:val="22"/>
        </w:rPr>
        <w:t xml:space="preserve"> </w:t>
      </w:r>
    </w:p>
    <w:p w:rsidR="00B76D9C" w:rsidRDefault="00B76D9C" w:rsidP="000205D8">
      <w:pPr>
        <w:pStyle w:val="NormalWeb"/>
      </w:pPr>
      <w:r>
        <w:rPr>
          <w:b/>
          <w:bCs/>
        </w:rPr>
        <w:t>Chapter 15: The Laws of Thermodynamics</w:t>
      </w:r>
    </w:p>
    <w:p w:rsidR="00B76D9C" w:rsidRDefault="00134E94" w:rsidP="0055415C">
      <w:pPr>
        <w:numPr>
          <w:ilvl w:val="0"/>
          <w:numId w:val="4"/>
        </w:numPr>
        <w:spacing w:before="100" w:beforeAutospacing="1" w:after="100" w:afterAutospacing="1"/>
      </w:pPr>
      <w:r>
        <w:t xml:space="preserve">Laws of </w:t>
      </w:r>
      <w:r w:rsidR="00B76D9C">
        <w:rPr>
          <w:b/>
          <w:bCs/>
        </w:rPr>
        <w:t>Thermodynamics</w:t>
      </w:r>
      <w:r>
        <w:rPr>
          <w:b/>
          <w:bCs/>
        </w:rPr>
        <w:t>: Zeroth, First, Second, and Third.</w:t>
      </w:r>
      <w:r w:rsidR="00B76D9C">
        <w:t xml:space="preserve"> </w:t>
      </w:r>
    </w:p>
    <w:p w:rsidR="0055415C" w:rsidRDefault="00B76D9C" w:rsidP="0055415C">
      <w:pPr>
        <w:numPr>
          <w:ilvl w:val="0"/>
          <w:numId w:val="4"/>
        </w:numPr>
        <w:spacing w:before="100" w:beforeAutospacing="1" w:after="100" w:afterAutospacing="1"/>
      </w:pPr>
      <w:r>
        <w:t>Thermodynamic Processes</w:t>
      </w:r>
      <w:r w:rsidR="00134E94">
        <w:t xml:space="preserve">: </w:t>
      </w:r>
      <w:r>
        <w:t>Isobaric</w:t>
      </w:r>
      <w:r w:rsidR="00134E94">
        <w:t xml:space="preserve">, </w:t>
      </w:r>
      <w:r>
        <w:t>Isothermal</w:t>
      </w:r>
      <w:r w:rsidR="00134E94">
        <w:t xml:space="preserve">, </w:t>
      </w:r>
      <w:r>
        <w:t>Isochoric</w:t>
      </w:r>
      <w:r w:rsidR="00134E94">
        <w:t xml:space="preserve">, and </w:t>
      </w:r>
      <w:r>
        <w:t>Adiabatic</w:t>
      </w:r>
      <w:r w:rsidR="00134E94">
        <w:t>.</w:t>
      </w:r>
      <w:r>
        <w:t xml:space="preserve"> </w:t>
      </w:r>
    </w:p>
    <w:p w:rsidR="0055415C" w:rsidRDefault="0055415C" w:rsidP="0055415C">
      <w:pPr>
        <w:numPr>
          <w:ilvl w:val="0"/>
          <w:numId w:val="4"/>
        </w:numPr>
        <w:spacing w:before="100" w:beforeAutospacing="1" w:after="100" w:afterAutospacing="1"/>
      </w:pPr>
      <w:r>
        <w:t>First law of thermodynamics: ΔU = Q – W</w:t>
      </w:r>
    </w:p>
    <w:p w:rsidR="0055415C" w:rsidRDefault="00B76D9C" w:rsidP="000A5C5F">
      <w:pPr>
        <w:numPr>
          <w:ilvl w:val="0"/>
          <w:numId w:val="4"/>
        </w:numPr>
        <w:spacing w:before="100" w:beforeAutospacing="1" w:after="100" w:afterAutospacing="1"/>
      </w:pPr>
      <w:r>
        <w:t>Work done by a gas: W = P</w:t>
      </w:r>
      <w:r w:rsidR="00134E94">
        <w:t>∙Δ</w:t>
      </w:r>
      <w:r>
        <w:t>V</w:t>
      </w:r>
      <w:r w:rsidR="000A5C5F">
        <w:t xml:space="preserve"> </w:t>
      </w:r>
      <w:r w:rsidR="000A5C5F" w:rsidRPr="000A5C5F">
        <w:rPr>
          <w:sz w:val="20"/>
          <w:szCs w:val="20"/>
        </w:rPr>
        <w:t>(Isobaric process)</w:t>
      </w:r>
      <w:r w:rsidR="000A5C5F">
        <w:rPr>
          <w:sz w:val="20"/>
          <w:szCs w:val="20"/>
        </w:rPr>
        <w:t xml:space="preserve">   </w:t>
      </w:r>
      <w:r w:rsidR="000A5C5F" w:rsidRPr="000A5C5F">
        <w:rPr>
          <w:position w:val="-30"/>
        </w:rPr>
        <w:object w:dxaOrig="1520" w:dyaOrig="720">
          <v:shape id="_x0000_i1028" type="#_x0000_t75" style="width:75.75pt;height:36pt" o:ole="">
            <v:imagedata r:id="rId12" o:title=""/>
          </v:shape>
          <o:OLEObject Type="Embed" ProgID="Equation.3" ShapeID="_x0000_i1028" DrawAspect="Content" ObjectID="_1546332173" r:id="rId13"/>
        </w:object>
      </w:r>
      <w:r w:rsidR="000A5C5F">
        <w:t>(</w:t>
      </w:r>
      <w:r w:rsidR="000A5C5F" w:rsidRPr="000A5C5F">
        <w:rPr>
          <w:sz w:val="20"/>
          <w:szCs w:val="20"/>
        </w:rPr>
        <w:t xml:space="preserve">Isothermal </w:t>
      </w:r>
      <w:r w:rsidR="000A5C5F">
        <w:rPr>
          <w:sz w:val="20"/>
          <w:szCs w:val="20"/>
        </w:rPr>
        <w:t>p</w:t>
      </w:r>
      <w:r w:rsidR="000A5C5F" w:rsidRPr="000A5C5F">
        <w:rPr>
          <w:sz w:val="20"/>
          <w:szCs w:val="20"/>
        </w:rPr>
        <w:t>rocess</w:t>
      </w:r>
      <w:r w:rsidR="000A5C5F">
        <w:t>)</w:t>
      </w:r>
    </w:p>
    <w:p w:rsidR="0055415C" w:rsidRDefault="0055415C" w:rsidP="0055415C">
      <w:pPr>
        <w:numPr>
          <w:ilvl w:val="0"/>
          <w:numId w:val="4"/>
        </w:numPr>
        <w:spacing w:before="100" w:beforeAutospacing="1" w:after="100" w:afterAutospacing="1"/>
      </w:pPr>
      <w:r>
        <w:t>Heat engines, refrigerators, and heat pumps.</w:t>
      </w:r>
    </w:p>
    <w:p w:rsidR="003F4D88" w:rsidRDefault="0055415C" w:rsidP="000A5C5F">
      <w:pPr>
        <w:numPr>
          <w:ilvl w:val="1"/>
          <w:numId w:val="4"/>
        </w:numPr>
        <w:spacing w:before="100" w:beforeAutospacing="1" w:after="100" w:afterAutospacing="1"/>
      </w:pPr>
      <w:r>
        <w:t xml:space="preserve">Coefficient of performance, </w:t>
      </w:r>
      <w:r w:rsidRPr="0055415C">
        <w:rPr>
          <w:position w:val="-24"/>
        </w:rPr>
        <w:object w:dxaOrig="1120" w:dyaOrig="620">
          <v:shape id="_x0000_i1029" type="#_x0000_t75" style="width:56.25pt;height:30.75pt" o:ole="">
            <v:imagedata r:id="rId14" o:title=""/>
          </v:shape>
          <o:OLEObject Type="Embed" ProgID="Equation.3" ShapeID="_x0000_i1029" DrawAspect="Content" ObjectID="_1546332174" r:id="rId15"/>
        </w:object>
      </w:r>
      <w:r w:rsidR="000A5C5F">
        <w:br/>
      </w:r>
      <w:r>
        <w:t xml:space="preserve">Entropy, </w:t>
      </w:r>
      <w:r>
        <w:rPr>
          <w:i/>
        </w:rPr>
        <w:t>S</w:t>
      </w:r>
      <w:r>
        <w:t xml:space="preserve">.  </w:t>
      </w:r>
      <w:r w:rsidRPr="0055415C">
        <w:rPr>
          <w:position w:val="-24"/>
        </w:rPr>
        <w:object w:dxaOrig="900" w:dyaOrig="620">
          <v:shape id="_x0000_i1030" type="#_x0000_t75" style="width:45pt;height:30.75pt" o:ole="">
            <v:imagedata r:id="rId16" o:title=""/>
          </v:shape>
          <o:OLEObject Type="Embed" ProgID="Equation.3" ShapeID="_x0000_i1030" DrawAspect="Content" ObjectID="_1546332175" r:id="rId17"/>
        </w:object>
      </w:r>
    </w:p>
    <w:p w:rsidR="00125695" w:rsidRPr="00125695" w:rsidRDefault="00125695" w:rsidP="00125695">
      <w:pPr>
        <w:pStyle w:val="NormalWeb"/>
        <w:rPr>
          <w:b/>
        </w:rPr>
      </w:pPr>
      <w:r w:rsidRPr="00125695">
        <w:rPr>
          <w:b/>
        </w:rPr>
        <w:t>Chapters 18: Electric Forces and Electric Fields</w:t>
      </w:r>
    </w:p>
    <w:p w:rsidR="00125695" w:rsidRDefault="00125695" w:rsidP="00125695">
      <w:pPr>
        <w:pStyle w:val="NormalWeb"/>
      </w:pPr>
      <w:r>
        <w:t xml:space="preserve">1. Understanding terms: Electric charges (positive and negative), test charge, conductors, insulators, semiconductors, superconductors, electric field, and Gauss’ law.  </w:t>
      </w:r>
    </w:p>
    <w:p w:rsidR="00125695" w:rsidRDefault="00125695" w:rsidP="00125695">
      <w:pPr>
        <w:pStyle w:val="NormalWeb"/>
      </w:pPr>
      <w:r>
        <w:t xml:space="preserve">2. Know the following:  </w:t>
      </w:r>
    </w:p>
    <w:p w:rsidR="00125695" w:rsidRDefault="00125695" w:rsidP="00125695">
      <w:pPr>
        <w:numPr>
          <w:ilvl w:val="0"/>
          <w:numId w:val="5"/>
        </w:numPr>
        <w:spacing w:before="100" w:beforeAutospacing="1" w:after="100" w:afterAutospacing="1"/>
      </w:pPr>
      <w:r>
        <w:t>a. How to charge an object by contact and by induction.</w:t>
      </w:r>
    </w:p>
    <w:p w:rsidR="00125695" w:rsidRDefault="00125695" w:rsidP="00125695">
      <w:pPr>
        <w:numPr>
          <w:ilvl w:val="0"/>
          <w:numId w:val="5"/>
        </w:numPr>
        <w:spacing w:before="100" w:beforeAutospacing="1" w:after="100" w:afterAutospacing="1"/>
      </w:pPr>
      <w:r>
        <w:t xml:space="preserve">b. Coulomb's law and how to use it to find the force, including net force between </w:t>
      </w:r>
      <w:r w:rsidR="00BA0B28">
        <w:t xml:space="preserve">multiple </w:t>
      </w:r>
      <w:r>
        <w:t>charges. </w:t>
      </w:r>
    </w:p>
    <w:p w:rsidR="00125695" w:rsidRDefault="00125695" w:rsidP="00125695">
      <w:pPr>
        <w:numPr>
          <w:ilvl w:val="0"/>
          <w:numId w:val="5"/>
        </w:numPr>
        <w:spacing w:before="100" w:beforeAutospacing="1" w:after="100" w:afterAutospacing="1"/>
      </w:pPr>
      <w:r>
        <w:t>c. Draw equipotential lines and electric field lines of point charges and extended charges.</w:t>
      </w:r>
    </w:p>
    <w:p w:rsidR="00125695" w:rsidRDefault="00C14A1C" w:rsidP="00125695">
      <w:pPr>
        <w:pStyle w:val="NormalWeb"/>
        <w:numPr>
          <w:ilvl w:val="0"/>
          <w:numId w:val="5"/>
        </w:numPr>
      </w:pPr>
      <w:r>
        <w:t>d</w:t>
      </w:r>
      <w:r w:rsidR="00125695">
        <w:t xml:space="preserve">. Coulomb's law: </w:t>
      </w:r>
      <w:r w:rsidR="00125695">
        <w:rPr>
          <w:position w:val="-24"/>
        </w:rPr>
        <w:t xml:space="preserve">  </w:t>
      </w:r>
      <w:r w:rsidR="00125695">
        <w:rPr>
          <w:noProof/>
          <w:position w:val="-24"/>
        </w:rPr>
        <w:drawing>
          <wp:inline distT="0" distB="0" distL="0" distR="0">
            <wp:extent cx="904875" cy="428625"/>
            <wp:effectExtent l="0" t="0" r="9525" b="9525"/>
            <wp:docPr id="3" name="Picture 3" descr="sgt2Cou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gt2CouLaw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695">
        <w:rPr>
          <w:position w:val="-24"/>
        </w:rPr>
        <w:t xml:space="preserve">                    </w:t>
      </w:r>
    </w:p>
    <w:p w:rsidR="00125695" w:rsidRDefault="00C14A1C" w:rsidP="00125695">
      <w:pPr>
        <w:pStyle w:val="NormalWeb"/>
        <w:numPr>
          <w:ilvl w:val="0"/>
          <w:numId w:val="5"/>
        </w:numPr>
      </w:pPr>
      <w:r>
        <w:t>e</w:t>
      </w:r>
      <w:r w:rsidR="00125695">
        <w:t>. Electric field due to a point charge at a distance r:</w:t>
      </w:r>
      <w:r w:rsidR="00125695">
        <w:tab/>
      </w:r>
      <w:r w:rsidR="00125695">
        <w:rPr>
          <w:position w:val="-24"/>
        </w:rPr>
        <w:t xml:space="preserve">     </w:t>
      </w:r>
      <w:r w:rsidR="00125695">
        <w:rPr>
          <w:noProof/>
          <w:position w:val="-24"/>
        </w:rPr>
        <w:drawing>
          <wp:inline distT="0" distB="0" distL="0" distR="0">
            <wp:extent cx="638175" cy="428625"/>
            <wp:effectExtent l="0" t="0" r="9525" b="9525"/>
            <wp:docPr id="4" name="Picture 4" descr="sgt2Eduet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t2EduetoQ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695">
        <w:t xml:space="preserve"> </w:t>
      </w:r>
    </w:p>
    <w:p w:rsidR="00125695" w:rsidRDefault="00C14A1C" w:rsidP="00125695">
      <w:pPr>
        <w:pStyle w:val="NormalWeb"/>
        <w:numPr>
          <w:ilvl w:val="0"/>
          <w:numId w:val="5"/>
        </w:numPr>
      </w:pPr>
      <w:r>
        <w:t>f</w:t>
      </w:r>
      <w:r w:rsidR="00BA0B28">
        <w:t>. Determining the net electric field due to multiple point charges.</w:t>
      </w:r>
    </w:p>
    <w:sectPr w:rsidR="00125695" w:rsidSect="003D0E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3725"/>
    <w:multiLevelType w:val="multilevel"/>
    <w:tmpl w:val="82D4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821CA"/>
    <w:multiLevelType w:val="multilevel"/>
    <w:tmpl w:val="6AB6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E0777"/>
    <w:multiLevelType w:val="multilevel"/>
    <w:tmpl w:val="76C2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90C45"/>
    <w:multiLevelType w:val="multilevel"/>
    <w:tmpl w:val="AE6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F16040"/>
    <w:multiLevelType w:val="multilevel"/>
    <w:tmpl w:val="6926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205D8"/>
    <w:rsid w:val="000A5C5F"/>
    <w:rsid w:val="00125695"/>
    <w:rsid w:val="00134E94"/>
    <w:rsid w:val="001D4E8D"/>
    <w:rsid w:val="002059E9"/>
    <w:rsid w:val="00396B5A"/>
    <w:rsid w:val="003D0EAF"/>
    <w:rsid w:val="003F4D88"/>
    <w:rsid w:val="0055415C"/>
    <w:rsid w:val="00995B7F"/>
    <w:rsid w:val="00A47297"/>
    <w:rsid w:val="00AB7F5C"/>
    <w:rsid w:val="00B6362A"/>
    <w:rsid w:val="00B66425"/>
    <w:rsid w:val="00B76D9C"/>
    <w:rsid w:val="00BA0B28"/>
    <w:rsid w:val="00C14A1C"/>
    <w:rsid w:val="00D10E75"/>
    <w:rsid w:val="00D33751"/>
    <w:rsid w:val="00E7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76D9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34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76D9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34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     Study Guide For Test #4   Chap 12-15: Heat and Thermodynamics</vt:lpstr>
    </vt:vector>
  </TitlesOfParts>
  <Company>Winthrop University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     Study Guide For Test #4   Chap 12-15: Heat and Thermodynamics</dc:title>
  <dc:creator>mahesp</dc:creator>
  <cp:lastModifiedBy>Maheswaranathan, Ponn</cp:lastModifiedBy>
  <cp:revision>3</cp:revision>
  <cp:lastPrinted>2016-02-02T14:49:00Z</cp:lastPrinted>
  <dcterms:created xsi:type="dcterms:W3CDTF">2017-01-19T16:51:00Z</dcterms:created>
  <dcterms:modified xsi:type="dcterms:W3CDTF">2017-01-19T16:56:00Z</dcterms:modified>
</cp:coreProperties>
</file>