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Fall 201</w:t>
      </w:r>
      <w:r w:rsidR="006F2D51">
        <w:rPr>
          <w:rFonts w:ascii="Times New Roman" w:eastAsia="Times New Roman" w:hAnsi="Times New Roman" w:cs="Times New Roman"/>
          <w:sz w:val="24"/>
          <w:szCs w:val="24"/>
        </w:rPr>
        <w:t>5</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xml:space="preserve">  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Pr="008F5418">
        <w:rPr>
          <w:rFonts w:ascii="Times New Roman" w:eastAsia="Times New Roman" w:hAnsi="Times New Roman" w:cs="Times New Roman"/>
          <w:sz w:val="24"/>
          <w:szCs w:val="24"/>
        </w:rPr>
        <w:t>1L (00</w:t>
      </w:r>
      <w:r w:rsidR="00CE76B4">
        <w:rPr>
          <w:rFonts w:ascii="Times New Roman" w:eastAsia="Times New Roman" w:hAnsi="Times New Roman" w:cs="Times New Roman"/>
          <w:sz w:val="24"/>
          <w:szCs w:val="24"/>
        </w:rPr>
        <w:t>1</w:t>
      </w:r>
      <w:r w:rsidR="00327875">
        <w:rPr>
          <w:rFonts w:ascii="Times New Roman" w:eastAsia="Times New Roman" w:hAnsi="Times New Roman" w:cs="Times New Roman"/>
          <w:sz w:val="24"/>
          <w:szCs w:val="24"/>
        </w:rPr>
        <w:t xml:space="preserve"> &amp; 002</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Physics 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Pr="008F5418">
          <w:rPr>
            <w:rFonts w:ascii="Times New Roman" w:eastAsia="Times New Roman" w:hAnsi="Times New Roman" w:cs="Times New Roman"/>
            <w:color w:val="0000FF"/>
            <w:sz w:val="24"/>
            <w:szCs w:val="24"/>
            <w:u w:val="single"/>
          </w:rPr>
          <w:t>1</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Laboratory Meeting Time and Place:</w:t>
      </w:r>
      <w:r w:rsidR="00CE76B4">
        <w:rPr>
          <w:rFonts w:ascii="Times New Roman" w:eastAsia="Times New Roman" w:hAnsi="Times New Roman" w:cs="Times New Roman"/>
          <w:b/>
          <w:bCs/>
          <w:sz w:val="24"/>
          <w:szCs w:val="24"/>
        </w:rPr>
        <w:t xml:space="preserve"> </w:t>
      </w:r>
      <w:r w:rsidR="00327875">
        <w:rPr>
          <w:rFonts w:ascii="Times New Roman" w:eastAsia="Times New Roman" w:hAnsi="Times New Roman" w:cs="Times New Roman"/>
          <w:b/>
          <w:bCs/>
          <w:sz w:val="24"/>
          <w:szCs w:val="24"/>
        </w:rPr>
        <w:br/>
        <w:t xml:space="preserve">                            </w:t>
      </w:r>
      <w:r w:rsidR="00327875" w:rsidRPr="00327875">
        <w:rPr>
          <w:rFonts w:ascii="Times New Roman" w:eastAsia="Times New Roman" w:hAnsi="Times New Roman" w:cs="Times New Roman"/>
          <w:bCs/>
          <w:sz w:val="24"/>
          <w:szCs w:val="24"/>
        </w:rPr>
        <w:t>001:</w:t>
      </w:r>
      <w:r w:rsidR="00327875">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w:t>
      </w:r>
      <w:r w:rsidR="00327875">
        <w:rPr>
          <w:rFonts w:ascii="Times New Roman" w:eastAsia="Times New Roman" w:hAnsi="Times New Roman" w:cs="Times New Roman"/>
          <w:sz w:val="24"/>
          <w:szCs w:val="24"/>
        </w:rPr>
        <w:br/>
        <w:t xml:space="preserve">                </w:t>
      </w:r>
      <w:r w:rsidR="00327875">
        <w:rPr>
          <w:rFonts w:ascii="Times New Roman" w:eastAsia="Times New Roman" w:hAnsi="Times New Roman" w:cs="Times New Roman"/>
          <w:sz w:val="24"/>
          <w:szCs w:val="24"/>
        </w:rPr>
        <w:tab/>
        <w:t xml:space="preserve">    002: </w:t>
      </w:r>
      <w:r w:rsidR="00327875">
        <w:rPr>
          <w:rFonts w:ascii="Times New Roman" w:eastAsia="Times New Roman" w:hAnsi="Times New Roman" w:cs="Times New Roman"/>
          <w:bCs/>
          <w:sz w:val="24"/>
          <w:szCs w:val="24"/>
        </w:rPr>
        <w:t xml:space="preserve">Wednesdays </w:t>
      </w:r>
      <w:r w:rsidR="00327875">
        <w:rPr>
          <w:rFonts w:ascii="Times New Roman" w:eastAsia="Times New Roman" w:hAnsi="Times New Roman" w:cs="Times New Roman"/>
          <w:bCs/>
          <w:sz w:val="24"/>
          <w:szCs w:val="24"/>
        </w:rPr>
        <w:t>5</w:t>
      </w:r>
      <w:r w:rsidR="00327875" w:rsidRPr="008F5418">
        <w:rPr>
          <w:rFonts w:ascii="Times New Roman" w:eastAsia="Times New Roman" w:hAnsi="Times New Roman" w:cs="Times New Roman"/>
          <w:sz w:val="24"/>
          <w:szCs w:val="24"/>
        </w:rPr>
        <w:t>-</w:t>
      </w:r>
      <w:r w:rsidR="00327875">
        <w:rPr>
          <w:rFonts w:ascii="Times New Roman" w:eastAsia="Times New Roman" w:hAnsi="Times New Roman" w:cs="Times New Roman"/>
          <w:sz w:val="24"/>
          <w:szCs w:val="24"/>
        </w:rPr>
        <w:t>7:</w:t>
      </w:r>
      <w:r w:rsidR="00327875" w:rsidRPr="008F5418">
        <w:rPr>
          <w:rFonts w:ascii="Times New Roman" w:eastAsia="Times New Roman" w:hAnsi="Times New Roman" w:cs="Times New Roman"/>
          <w:sz w:val="24"/>
          <w:szCs w:val="24"/>
        </w:rPr>
        <w:t>50</w:t>
      </w:r>
      <w:r w:rsidR="00327875">
        <w:rPr>
          <w:rFonts w:ascii="Times New Roman" w:eastAsia="Times New Roman" w:hAnsi="Times New Roman" w:cs="Times New Roman"/>
          <w:sz w:val="24"/>
          <w:szCs w:val="24"/>
        </w:rPr>
        <w:t xml:space="preserve">, </w:t>
      </w:r>
      <w:r w:rsidR="00327875" w:rsidRPr="008F5418">
        <w:rPr>
          <w:rFonts w:ascii="Times New Roman" w:eastAsia="Times New Roman" w:hAnsi="Times New Roman" w:cs="Times New Roman"/>
          <w:sz w:val="24"/>
          <w:szCs w:val="24"/>
        </w:rPr>
        <w:t>Sims 205</w:t>
      </w:r>
      <w:r w:rsidR="00327875">
        <w:rPr>
          <w:rFonts w:ascii="Times New Roman" w:eastAsia="Times New Roman" w:hAnsi="Times New Roman" w:cs="Times New Roman"/>
          <w:sz w:val="24"/>
          <w:szCs w:val="24"/>
        </w:rPr>
        <w:t>.</w:t>
      </w:r>
      <w:r w:rsidR="00327875" w:rsidRPr="008F5418">
        <w:rPr>
          <w:rFonts w:ascii="Times New Roman" w:eastAsia="Times New Roman" w:hAnsi="Times New Roman" w:cs="Times New Roman"/>
          <w:sz w:val="24"/>
          <w:szCs w:val="24"/>
        </w:rPr>
        <w:t>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w:t>
      </w:r>
      <w:proofErr w:type="spellStart"/>
      <w:r w:rsidRPr="008F5418">
        <w:rPr>
          <w:rFonts w:ascii="Times New Roman" w:eastAsia="Times New Roman" w:hAnsi="Times New Roman" w:cs="Times New Roman"/>
          <w:sz w:val="24"/>
          <w:szCs w:val="24"/>
        </w:rPr>
        <w:t>Ponn</w:t>
      </w:r>
      <w:proofErr w:type="spellEnd"/>
      <w:r w:rsidRPr="008F5418">
        <w:rPr>
          <w:rFonts w:ascii="Times New Roman" w:eastAsia="Times New Roman" w:hAnsi="Times New Roman" w:cs="Times New Roman"/>
          <w:sz w:val="24"/>
          <w:szCs w:val="24"/>
        </w:rPr>
        <w:t xml:space="preserve">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Office Hours: M</w:t>
      </w:r>
      <w:r w:rsidR="006F2D51">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 xml:space="preserve">&amp; </w:t>
      </w:r>
      <w:r w:rsidR="006F2D51">
        <w:rPr>
          <w:rFonts w:ascii="Times New Roman" w:eastAsia="Times New Roman" w:hAnsi="Times New Roman" w:cs="Times New Roman"/>
          <w:sz w:val="24"/>
          <w:szCs w:val="24"/>
        </w:rPr>
        <w:t>W</w:t>
      </w:r>
      <w:r w:rsidR="00BB36D3" w:rsidRPr="00A849BC">
        <w:rPr>
          <w:rFonts w:ascii="Times New Roman" w:eastAsia="Times New Roman" w:hAnsi="Times New Roman" w:cs="Times New Roman"/>
          <w:sz w:val="24"/>
          <w:szCs w:val="24"/>
        </w:rPr>
        <w:t xml:space="preserve"> </w:t>
      </w:r>
      <w:r w:rsidR="006F2D51">
        <w:rPr>
          <w:rFonts w:ascii="Times New Roman" w:eastAsia="Times New Roman" w:hAnsi="Times New Roman" w:cs="Times New Roman"/>
          <w:sz w:val="24"/>
          <w:szCs w:val="24"/>
        </w:rPr>
        <w:t>9:30</w:t>
      </w:r>
      <w:r w:rsidR="00BB36D3" w:rsidRPr="00A849BC">
        <w:rPr>
          <w:rFonts w:ascii="Times New Roman" w:eastAsia="Times New Roman" w:hAnsi="Times New Roman" w:cs="Times New Roman"/>
          <w:sz w:val="24"/>
          <w:szCs w:val="24"/>
        </w:rPr>
        <w:t xml:space="preserve"> - 1</w:t>
      </w:r>
      <w:r w:rsidR="006F2D51">
        <w:rPr>
          <w:rFonts w:ascii="Times New Roman" w:eastAsia="Times New Roman" w:hAnsi="Times New Roman" w:cs="Times New Roman"/>
          <w:sz w:val="24"/>
          <w:szCs w:val="24"/>
        </w:rPr>
        <w:t>1</w:t>
      </w:r>
      <w:r w:rsidR="00BB36D3" w:rsidRPr="00A849BC">
        <w:rPr>
          <w:rFonts w:ascii="Times New Roman" w:eastAsia="Times New Roman" w:hAnsi="Times New Roman" w:cs="Times New Roman"/>
          <w:sz w:val="24"/>
          <w:szCs w:val="24"/>
        </w:rPr>
        <w:t>:</w:t>
      </w:r>
      <w:r w:rsidR="006F2D51">
        <w:rPr>
          <w:rFonts w:ascii="Times New Roman" w:eastAsia="Times New Roman" w:hAnsi="Times New Roman" w:cs="Times New Roman"/>
          <w:sz w:val="24"/>
          <w:szCs w:val="24"/>
        </w:rPr>
        <w:t>0</w:t>
      </w:r>
      <w:r w:rsidR="00BB36D3" w:rsidRPr="00A849BC">
        <w:rPr>
          <w:rFonts w:ascii="Times New Roman" w:eastAsia="Times New Roman" w:hAnsi="Times New Roman" w:cs="Times New Roman"/>
          <w:sz w:val="24"/>
          <w:szCs w:val="24"/>
        </w:rPr>
        <w:t>0 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BB36D3" w:rsidRPr="00A849BC" w:rsidRDefault="00BB36D3" w:rsidP="00BB36D3">
      <w:pPr>
        <w:spacing w:before="100" w:beforeAutospacing="1" w:after="100" w:afterAutospacing="1" w:line="240" w:lineRule="auto"/>
        <w:rPr>
          <w:rFonts w:ascii="Calibri" w:eastAsia="Times New Roman" w:hAnsi="Calibri" w:cs="Times New Roman"/>
        </w:rPr>
      </w:pPr>
      <w:r w:rsidRPr="00A849BC">
        <w:rPr>
          <w:rFonts w:ascii="Book Antiqua" w:eastAsia="Times New Roman" w:hAnsi="Book Antiqua" w:cs="Times New Roman"/>
          <w:b/>
          <w:bCs/>
          <w:sz w:val="24"/>
          <w:szCs w:val="24"/>
        </w:rPr>
        <w:t xml:space="preserve">Textbook: </w:t>
      </w:r>
      <w:r w:rsidRPr="00BB36D3">
        <w:rPr>
          <w:rFonts w:ascii="Book Antiqua" w:eastAsia="Times New Roman" w:hAnsi="Book Antiqua" w:cs="Times New Roman"/>
          <w:bCs/>
          <w:sz w:val="24"/>
          <w:szCs w:val="24"/>
        </w:rPr>
        <w:t xml:space="preserve">Physics, </w:t>
      </w:r>
      <w:proofErr w:type="spellStart"/>
      <w:r w:rsidRPr="00BB36D3">
        <w:rPr>
          <w:rFonts w:ascii="Book Antiqua" w:eastAsia="Times New Roman" w:hAnsi="Book Antiqua" w:cs="Times New Roman"/>
          <w:bCs/>
          <w:sz w:val="24"/>
          <w:szCs w:val="24"/>
        </w:rPr>
        <w:t>Cutnell</w:t>
      </w:r>
      <w:proofErr w:type="spellEnd"/>
      <w:r w:rsidRPr="00BB36D3">
        <w:rPr>
          <w:rFonts w:ascii="Book Antiqua" w:eastAsia="Times New Roman" w:hAnsi="Book Antiqua" w:cs="Times New Roman"/>
          <w:bCs/>
          <w:sz w:val="24"/>
          <w:szCs w:val="24"/>
        </w:rPr>
        <w:t xml:space="preserve"> &amp; Johnson,</w:t>
      </w:r>
      <w:r w:rsidRPr="00A849BC">
        <w:rPr>
          <w:rFonts w:ascii="Book Antiqua" w:eastAsia="Times New Roman" w:hAnsi="Book Antiqua" w:cs="Times New Roman"/>
          <w:b/>
          <w:bCs/>
          <w:sz w:val="24"/>
          <w:szCs w:val="24"/>
        </w:rPr>
        <w:t xml:space="preserve"> </w:t>
      </w:r>
      <w:r w:rsidR="009F096E" w:rsidRPr="009F096E">
        <w:rPr>
          <w:rFonts w:ascii="Book Antiqua" w:eastAsia="Times New Roman" w:hAnsi="Book Antiqua" w:cs="Times New Roman"/>
          <w:bCs/>
          <w:sz w:val="24"/>
          <w:szCs w:val="24"/>
        </w:rPr>
        <w:t>10</w:t>
      </w:r>
      <w:r w:rsidR="009F096E" w:rsidRPr="009F096E">
        <w:rPr>
          <w:rFonts w:ascii="Book Antiqua" w:eastAsia="Times New Roman" w:hAnsi="Book Antiqua" w:cs="Times New Roman"/>
          <w:bCs/>
          <w:sz w:val="24"/>
          <w:szCs w:val="24"/>
          <w:vertAlign w:val="superscript"/>
        </w:rPr>
        <w:t>th</w:t>
      </w:r>
      <w:r w:rsidR="009F096E" w:rsidRPr="009F096E">
        <w:rPr>
          <w:rFonts w:ascii="Book Antiqua" w:eastAsia="Times New Roman" w:hAnsi="Book Antiqua" w:cs="Times New Roman"/>
          <w:bCs/>
          <w:sz w:val="24"/>
          <w:szCs w:val="24"/>
        </w:rPr>
        <w:t xml:space="preserve"> Ed</w:t>
      </w:r>
      <w:r w:rsidRPr="009F096E">
        <w:rPr>
          <w:rFonts w:ascii="Book Antiqua" w:eastAsia="Times New Roman" w:hAnsi="Book Antiqua" w:cs="Times New Roman"/>
          <w:bCs/>
          <w:sz w:val="24"/>
          <w:szCs w:val="24"/>
        </w:rPr>
        <w:t>,</w:t>
      </w:r>
      <w:r w:rsidRPr="00A849BC">
        <w:rPr>
          <w:rFonts w:ascii="Book Antiqua" w:eastAsia="Times New Roman" w:hAnsi="Book Antiqua" w:cs="Times New Roman"/>
          <w:b/>
          <w:bCs/>
          <w:sz w:val="24"/>
          <w:szCs w:val="24"/>
        </w:rPr>
        <w:t xml:space="preserve"> </w:t>
      </w:r>
      <w:r w:rsidRPr="00BB36D3">
        <w:rPr>
          <w:rFonts w:ascii="Book Antiqua" w:eastAsia="Times New Roman" w:hAnsi="Book Antiqua" w:cs="Times New Roman"/>
          <w:bCs/>
          <w:sz w:val="24"/>
          <w:szCs w:val="24"/>
        </w:rPr>
        <w:t>John Wiley Publishing.</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Pr="008F5418">
        <w:rPr>
          <w:rFonts w:ascii="Book Antiqua" w:eastAsia="Times New Roman" w:hAnsi="Book Antiqua" w:cs="Times New Roman"/>
          <w:sz w:val="24"/>
          <w:szCs w:val="24"/>
        </w:rPr>
        <w:t xml:space="preserve">1) will come from lab reports and activities, which will be collected using </w:t>
      </w:r>
      <w:hyperlink r:id="rId11"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Pr="008F5418">
        <w:rPr>
          <w:rFonts w:ascii="Book Antiqua" w:eastAsia="Times New Roman" w:hAnsi="Book Antiqua" w:cs="Times New Roman"/>
          <w:sz w:val="24"/>
          <w:szCs w:val="24"/>
        </w:rPr>
        <w:t xml:space="preserve">1L.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Pr="008F5418">
        <w:rPr>
          <w:rFonts w:ascii="Times New Roman" w:eastAsia="Times New Roman" w:hAnsi="Times New Roman" w:cs="Times New Roman"/>
          <w:sz w:val="24"/>
          <w:szCs w:val="24"/>
        </w:rPr>
        <w:t>1L is the laboratory component to accompany PHYS 2</w:t>
      </w:r>
      <w:r w:rsidR="003C0242">
        <w:rPr>
          <w:rFonts w:ascii="Times New Roman" w:eastAsia="Times New Roman" w:hAnsi="Times New Roman" w:cs="Times New Roman"/>
          <w:sz w:val="24"/>
          <w:szCs w:val="24"/>
        </w:rPr>
        <w:t>0</w:t>
      </w:r>
      <w:r w:rsidRPr="008F5418">
        <w:rPr>
          <w:rFonts w:ascii="Times New Roman" w:eastAsia="Times New Roman" w:hAnsi="Times New Roman" w:cs="Times New Roman"/>
          <w:sz w:val="24"/>
          <w:szCs w:val="24"/>
        </w:rPr>
        <w:t xml:space="preserve">1 which deals with mostly mechanics and wave motion. Experiments in mechanics, fluids, oscillations, wave motion, and sound will be conducted. </w:t>
      </w:r>
      <w:r w:rsidRPr="008F5418">
        <w:rPr>
          <w:rFonts w:ascii="Times New Roman" w:eastAsia="Times New Roman" w:hAnsi="Times New Roman" w:cs="Times New Roman"/>
          <w:color w:val="000000"/>
          <w:sz w:val="24"/>
          <w:szCs w:val="24"/>
        </w:rPr>
        <w:t xml:space="preserve">This course will be used to incorporate the General Education Writing Component, </w:t>
      </w:r>
      <w:r w:rsidRPr="008F5418">
        <w:rPr>
          <w:rFonts w:ascii="Times New Roman" w:eastAsia="Times New Roman" w:hAnsi="Times New Roman" w:cs="Times New Roman"/>
          <w:sz w:val="24"/>
          <w:szCs w:val="24"/>
        </w:rPr>
        <w:t>where students will write lab reports with conclusions, a minimum of 20 pages of wri</w:t>
      </w:r>
      <w:r w:rsidR="006E41DA">
        <w:rPr>
          <w:rFonts w:ascii="Times New Roman" w:eastAsia="Times New Roman" w:hAnsi="Times New Roman" w:cs="Times New Roman"/>
          <w:sz w:val="24"/>
          <w:szCs w:val="24"/>
        </w:rPr>
        <w:t>t</w:t>
      </w:r>
      <w:r w:rsidRPr="008F5418">
        <w:rPr>
          <w:rFonts w:ascii="Times New Roman" w:eastAsia="Times New Roman" w:hAnsi="Times New Roman" w:cs="Times New Roman"/>
          <w:sz w:val="24"/>
          <w:szCs w:val="24"/>
        </w:rPr>
        <w:t xml:space="preserve">ing.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mechanics, fluids, oscillations, wave motion &amp; sound.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Cs/>
          <w:sz w:val="24"/>
          <w:szCs w:val="24"/>
        </w:rPr>
        <w:t xml:space="preserve">General physics I </w:t>
      </w:r>
      <w:r>
        <w:rPr>
          <w:rFonts w:ascii="Times New Roman" w:eastAsia="Times New Roman" w:hAnsi="Times New Roman" w:cs="Times New Roman"/>
          <w:bCs/>
          <w:sz w:val="24"/>
          <w:szCs w:val="24"/>
        </w:rPr>
        <w:t xml:space="preserve">(co-requisite course) </w:t>
      </w:r>
      <w:r w:rsidRPr="007877B7">
        <w:rPr>
          <w:rFonts w:ascii="Times New Roman" w:eastAsia="Times New Roman" w:hAnsi="Times New Roman" w:cs="Times New Roman"/>
          <w:bCs/>
          <w:sz w:val="24"/>
          <w:szCs w:val="24"/>
        </w:rPr>
        <w:t>introduces students to the role of scientific reasoning in solving introductory physics problems (e.g. describing motion and calculating force, forces involved in circular motions, how automobile air bags reduce injury during a collision, and describing the laws that gov</w:t>
      </w:r>
      <w:r>
        <w:rPr>
          <w:rFonts w:ascii="Times New Roman" w:eastAsia="Times New Roman" w:hAnsi="Times New Roman" w:cs="Times New Roman"/>
          <w:bCs/>
          <w:sz w:val="24"/>
          <w:szCs w:val="24"/>
        </w:rPr>
        <w:t>e</w:t>
      </w:r>
      <w:r w:rsidRPr="007877B7">
        <w:rPr>
          <w:rFonts w:ascii="Times New Roman" w:eastAsia="Times New Roman" w:hAnsi="Times New Roman" w:cs="Times New Roman"/>
          <w:bCs/>
          <w:sz w:val="24"/>
          <w:szCs w:val="24"/>
        </w:rPr>
        <w:t xml:space="preserve">rn wave motion).  They will apply the scientific methodologies of inquiry during the laboratory, PHYS 201L, and write well-reasoned conclusions. They will also </w:t>
      </w:r>
      <w:r w:rsidRPr="007877B7">
        <w:rPr>
          <w:rFonts w:ascii="Times New Roman" w:eastAsia="Times New Roman" w:hAnsi="Times New Roman" w:cs="Times New Roman"/>
          <w:bCs/>
          <w:sz w:val="24"/>
          <w:szCs w:val="24"/>
        </w:rPr>
        <w:lastRenderedPageBreak/>
        <w:t>be introduced to the history of scientific discovery (e.g., topics and devices are introduced with historical perspectives) and learn that the theories in physics evolve into laws after continuous re-evaluations and arguments. In addition they will see how the scientific advances made in a laboratory</w:t>
      </w:r>
      <w:r w:rsidR="00566E54">
        <w:rPr>
          <w:rFonts w:ascii="Times New Roman" w:eastAsia="Times New Roman" w:hAnsi="Times New Roman" w:cs="Times New Roman"/>
          <w:bCs/>
          <w:sz w:val="24"/>
          <w:szCs w:val="24"/>
        </w:rPr>
        <w:t>,</w:t>
      </w:r>
      <w:r w:rsidRPr="007877B7">
        <w:rPr>
          <w:rFonts w:ascii="Times New Roman" w:eastAsia="Times New Roman" w:hAnsi="Times New Roman" w:cs="Times New Roman"/>
          <w:bCs/>
          <w:sz w:val="24"/>
          <w:szCs w:val="24"/>
        </w:rPr>
        <w:t xml:space="preserve"> transforms into useful technological devices (e.g., the development of the transistor from vacuum tube to silicon chip)</w:t>
      </w:r>
      <w:r w:rsidRPr="007877B7">
        <w:rPr>
          <w:rFonts w:ascii="Times New Roman" w:eastAsia="Times New Roman" w:hAnsi="Times New Roman" w:cs="Times New Roman"/>
          <w:b/>
          <w:bCs/>
          <w:sz w:val="24"/>
          <w:szCs w:val="24"/>
        </w:rPr>
        <w:t>.</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2"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Lab reports are due at the end of the lab period, unless advised otherwise by the instructor.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1340"/>
        <w:gridCol w:w="2538"/>
        <w:gridCol w:w="685"/>
        <w:gridCol w:w="734"/>
        <w:gridCol w:w="1094"/>
        <w:gridCol w:w="2554"/>
      </w:tblGrid>
      <w:tr w:rsidR="00362C92" w:rsidRPr="00C56136" w:rsidTr="004C3F70">
        <w:trPr>
          <w:trHeight w:val="345"/>
          <w:tblCellSpacing w:w="15" w:type="dxa"/>
        </w:trPr>
        <w:tc>
          <w:tcPr>
            <w:tcW w:w="0" w:type="auto"/>
            <w:gridSpan w:val="3"/>
            <w:vAlign w:val="center"/>
          </w:tcPr>
          <w:p w:rsidR="00362C92" w:rsidRPr="00C56136" w:rsidRDefault="008F5418" w:rsidP="00362C92">
            <w:pPr>
              <w:spacing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shd w:val="clear" w:color="auto" w:fill="FFFFFF"/>
              </w:rPr>
              <w:t>LAB SCHEDULE</w:t>
            </w:r>
            <w:r w:rsidRPr="008F5418">
              <w:rPr>
                <w:rFonts w:ascii="Times New Roman" w:eastAsia="Times New Roman" w:hAnsi="Times New Roman" w:cs="Times New Roman"/>
                <w:sz w:val="24"/>
                <w:szCs w:val="24"/>
              </w:rPr>
              <w:t>   </w:t>
            </w:r>
          </w:p>
        </w:tc>
        <w:tc>
          <w:tcPr>
            <w:tcW w:w="0" w:type="auto"/>
            <w:vAlign w:val="center"/>
          </w:tcPr>
          <w:p w:rsidR="00362C92" w:rsidRPr="00C56136" w:rsidRDefault="00362C92" w:rsidP="004C3F70">
            <w:pPr>
              <w:spacing w:after="0" w:line="240" w:lineRule="auto"/>
              <w:rPr>
                <w:rFonts w:ascii="Times New Roman" w:eastAsia="Times New Roman" w:hAnsi="Times New Roman" w:cs="Times New Roman"/>
                <w:sz w:val="24"/>
                <w:szCs w:val="24"/>
              </w:rPr>
            </w:pPr>
          </w:p>
        </w:tc>
        <w:tc>
          <w:tcPr>
            <w:tcW w:w="0" w:type="auto"/>
            <w:gridSpan w:val="3"/>
            <w:vAlign w:val="center"/>
          </w:tcPr>
          <w:p w:rsidR="00362C92" w:rsidRPr="00C56136" w:rsidRDefault="00362C92" w:rsidP="004C3F70">
            <w:pPr>
              <w:spacing w:after="0" w:line="240" w:lineRule="auto"/>
              <w:jc w:val="center"/>
              <w:rPr>
                <w:rFonts w:ascii="Times New Roman" w:eastAsia="Times New Roman" w:hAnsi="Times New Roman" w:cs="Times New Roman"/>
                <w:sz w:val="24"/>
                <w:szCs w:val="24"/>
              </w:rPr>
            </w:pPr>
          </w:p>
        </w:tc>
      </w:tr>
      <w:tr w:rsidR="00362C92" w:rsidRPr="00C56136" w:rsidTr="006F2D51">
        <w:trPr>
          <w:trHeight w:val="34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Book Antiqua" w:eastAsia="Times New Roman" w:hAnsi="Book Antiqua" w:cs="Times New Roman"/>
                <w:b/>
                <w:bCs/>
                <w:sz w:val="24"/>
                <w:szCs w:val="24"/>
              </w:rPr>
              <w:t>Lab #</w:t>
            </w:r>
          </w:p>
        </w:tc>
        <w:tc>
          <w:tcPr>
            <w:tcW w:w="700"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Pr>
                <w:rFonts w:ascii="Book Antiqua" w:eastAsia="Times New Roman" w:hAnsi="Book Antiqua" w:cs="Times New Roman"/>
                <w:b/>
                <w:bCs/>
                <w:sz w:val="24"/>
                <w:szCs w:val="24"/>
              </w:rPr>
              <w:t xml:space="preserve">Wednesday </w:t>
            </w:r>
            <w:r w:rsidRPr="00C56136">
              <w:rPr>
                <w:rFonts w:ascii="Book Antiqua" w:eastAsia="Times New Roman" w:hAnsi="Book Antiqua" w:cs="Times New Roman"/>
                <w:b/>
                <w:bCs/>
                <w:sz w:val="24"/>
                <w:szCs w:val="24"/>
              </w:rPr>
              <w:t xml:space="preserve">Lab  </w:t>
            </w:r>
          </w:p>
        </w:tc>
        <w:tc>
          <w:tcPr>
            <w:tcW w:w="1364"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Book Antiqua" w:eastAsia="Times New Roman" w:hAnsi="Book Antiqua" w:cs="Times New Roman"/>
                <w:b/>
                <w:bCs/>
                <w:sz w:val="24"/>
                <w:szCs w:val="24"/>
              </w:rPr>
              <w:t>Experiment</w:t>
            </w:r>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300"/>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Book Antiqua" w:eastAsia="Times New Roman" w:hAnsi="Book Antiqua" w:cs="Times New Roman"/>
                <w:sz w:val="24"/>
                <w:szCs w:val="24"/>
              </w:rPr>
              <w:t>1</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Pr>
                <w:rFonts w:ascii="Book Antiqua" w:eastAsia="Times New Roman" w:hAnsi="Book Antiqua" w:cs="Times New Roman"/>
                <w:sz w:val="24"/>
                <w:szCs w:val="24"/>
              </w:rPr>
              <w:t xml:space="preserve">Sept. </w:t>
            </w:r>
            <w:r w:rsidR="005C0162">
              <w:rPr>
                <w:rFonts w:ascii="Book Antiqua" w:eastAsia="Times New Roman" w:hAnsi="Book Antiqua" w:cs="Times New Roman"/>
                <w:sz w:val="24"/>
                <w:szCs w:val="24"/>
              </w:rPr>
              <w:t>2</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3" w:history="1">
              <w:r w:rsidR="00362C92" w:rsidRPr="00C56136">
                <w:rPr>
                  <w:rFonts w:ascii="Times New Roman" w:eastAsia="Times New Roman" w:hAnsi="Times New Roman" w:cs="Times New Roman"/>
                  <w:color w:val="0000FF"/>
                  <w:sz w:val="24"/>
                  <w:szCs w:val="24"/>
                  <w:u w:val="single"/>
                </w:rPr>
                <w:t>Graphing with Excel</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2</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Sept. </w:t>
            </w:r>
            <w:r w:rsidR="005C0162">
              <w:rPr>
                <w:rFonts w:ascii="Times New Roman" w:eastAsia="Times New Roman" w:hAnsi="Times New Roman" w:cs="Times New Roman"/>
                <w:sz w:val="24"/>
                <w:szCs w:val="24"/>
              </w:rPr>
              <w:t xml:space="preserve"> 9</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4" w:history="1">
              <w:r w:rsidR="00362C92" w:rsidRPr="00C56136">
                <w:rPr>
                  <w:rFonts w:ascii="Times New Roman" w:eastAsia="Times New Roman" w:hAnsi="Times New Roman" w:cs="Times New Roman"/>
                  <w:color w:val="0000FF"/>
                  <w:sz w:val="24"/>
                  <w:szCs w:val="24"/>
                  <w:u w:val="single"/>
                </w:rPr>
                <w:t>Density</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3</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Sept. </w:t>
            </w:r>
            <w:r>
              <w:rPr>
                <w:rFonts w:ascii="Times New Roman" w:eastAsia="Times New Roman" w:hAnsi="Times New Roman" w:cs="Times New Roman"/>
                <w:sz w:val="24"/>
                <w:szCs w:val="24"/>
              </w:rPr>
              <w:t>1</w:t>
            </w:r>
            <w:r w:rsidR="005C0162">
              <w:rPr>
                <w:rFonts w:ascii="Times New Roman" w:eastAsia="Times New Roman" w:hAnsi="Times New Roman" w:cs="Times New Roman"/>
                <w:sz w:val="24"/>
                <w:szCs w:val="24"/>
              </w:rPr>
              <w:t>6</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5" w:history="1">
              <w:r w:rsidR="00362C92" w:rsidRPr="00C56136">
                <w:rPr>
                  <w:rFonts w:ascii="Times New Roman" w:eastAsia="Times New Roman" w:hAnsi="Times New Roman" w:cs="Times New Roman"/>
                  <w:color w:val="0000FF"/>
                  <w:sz w:val="24"/>
                  <w:szCs w:val="24"/>
                  <w:u w:val="single"/>
                </w:rPr>
                <w:t>Vectors</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570"/>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lastRenderedPageBreak/>
              <w:t>4</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Sept. </w:t>
            </w:r>
            <w:r>
              <w:rPr>
                <w:rFonts w:ascii="Times New Roman" w:eastAsia="Times New Roman" w:hAnsi="Times New Roman" w:cs="Times New Roman"/>
                <w:sz w:val="24"/>
                <w:szCs w:val="24"/>
              </w:rPr>
              <w:t>2</w:t>
            </w:r>
            <w:r w:rsidR="005C0162">
              <w:rPr>
                <w:rFonts w:ascii="Times New Roman" w:eastAsia="Times New Roman" w:hAnsi="Times New Roman" w:cs="Times New Roman"/>
                <w:sz w:val="24"/>
                <w:szCs w:val="24"/>
              </w:rPr>
              <w:t>3</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6" w:history="1">
              <w:r w:rsidR="00362C92" w:rsidRPr="00C56136">
                <w:rPr>
                  <w:rFonts w:ascii="Times New Roman" w:eastAsia="Times New Roman" w:hAnsi="Times New Roman" w:cs="Times New Roman"/>
                  <w:color w:val="0000FF"/>
                  <w:sz w:val="24"/>
                  <w:szCs w:val="24"/>
                  <w:u w:val="single"/>
                </w:rPr>
                <w:t xml:space="preserve">Data Collection with a PC </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5</w:t>
            </w:r>
          </w:p>
        </w:tc>
        <w:tc>
          <w:tcPr>
            <w:tcW w:w="700" w:type="pct"/>
            <w:vAlign w:val="center"/>
            <w:hideMark/>
          </w:tcPr>
          <w:p w:rsidR="00362C92" w:rsidRPr="00C56136" w:rsidRDefault="005C0162" w:rsidP="005C01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30</w:t>
            </w:r>
            <w:r w:rsidR="00362C92" w:rsidRPr="00C56136">
              <w:rPr>
                <w:rFonts w:ascii="Times New Roman" w:eastAsia="Times New Roman" w:hAnsi="Times New Roman" w:cs="Times New Roman"/>
                <w:sz w:val="24"/>
                <w:szCs w:val="24"/>
              </w:rPr>
              <w:t>     </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7" w:history="1">
              <w:r w:rsidR="00362C92" w:rsidRPr="00C56136">
                <w:rPr>
                  <w:rFonts w:ascii="Times New Roman" w:eastAsia="Times New Roman" w:hAnsi="Times New Roman" w:cs="Times New Roman"/>
                  <w:color w:val="0000FF"/>
                  <w:sz w:val="24"/>
                  <w:szCs w:val="24"/>
                  <w:u w:val="single"/>
                </w:rPr>
                <w:t>Friction</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40"/>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6</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5C0162">
              <w:rPr>
                <w:rFonts w:ascii="Times New Roman" w:eastAsia="Times New Roman" w:hAnsi="Times New Roman" w:cs="Times New Roman"/>
                <w:sz w:val="24"/>
                <w:szCs w:val="24"/>
              </w:rPr>
              <w:t>7</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8" w:history="1">
              <w:r w:rsidR="00362C92" w:rsidRPr="00C56136">
                <w:rPr>
                  <w:rFonts w:ascii="Times New Roman" w:eastAsia="Times New Roman" w:hAnsi="Times New Roman" w:cs="Times New Roman"/>
                  <w:color w:val="0000FF"/>
                  <w:sz w:val="24"/>
                  <w:szCs w:val="24"/>
                  <w:u w:val="single"/>
                </w:rPr>
                <w:t>Energy</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7</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Oct. </w:t>
            </w:r>
            <w:r>
              <w:rPr>
                <w:rFonts w:ascii="Times New Roman" w:eastAsia="Times New Roman" w:hAnsi="Times New Roman" w:cs="Times New Roman"/>
                <w:sz w:val="24"/>
                <w:szCs w:val="24"/>
              </w:rPr>
              <w:t>1</w:t>
            </w:r>
            <w:r w:rsidR="005C0162">
              <w:rPr>
                <w:rFonts w:ascii="Times New Roman" w:eastAsia="Times New Roman" w:hAnsi="Times New Roman" w:cs="Times New Roman"/>
                <w:sz w:val="24"/>
                <w:szCs w:val="24"/>
              </w:rPr>
              <w:t>4</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19" w:history="1">
              <w:r w:rsidR="00362C92" w:rsidRPr="00C56136">
                <w:rPr>
                  <w:rFonts w:ascii="Times New Roman" w:eastAsia="Times New Roman" w:hAnsi="Times New Roman" w:cs="Times New Roman"/>
                  <w:color w:val="0000FF"/>
                  <w:sz w:val="24"/>
                  <w:szCs w:val="24"/>
                  <w:u w:val="single"/>
                </w:rPr>
                <w:t>Ballistic Pendulum</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362C92">
        <w:trPr>
          <w:trHeight w:val="285"/>
          <w:tblCellSpacing w:w="15" w:type="dxa"/>
        </w:trPr>
        <w:tc>
          <w:tcPr>
            <w:tcW w:w="252" w:type="pct"/>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p>
        </w:tc>
        <w:tc>
          <w:tcPr>
            <w:tcW w:w="700"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62C92" w:rsidRPr="00C56136" w:rsidRDefault="00362C92" w:rsidP="004C3F70">
            <w:pPr>
              <w:spacing w:after="0" w:line="240" w:lineRule="auto"/>
              <w:rPr>
                <w:rFonts w:ascii="Times New Roman" w:eastAsia="Times New Roman" w:hAnsi="Times New Roman" w:cs="Times New Roman"/>
                <w:sz w:val="24"/>
                <w:szCs w:val="24"/>
              </w:rPr>
            </w:pP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after="0"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after="0"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8</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Oct. 2</w:t>
            </w:r>
            <w:r w:rsidR="005C0162">
              <w:rPr>
                <w:rFonts w:ascii="Times New Roman" w:eastAsia="Times New Roman" w:hAnsi="Times New Roman" w:cs="Times New Roman"/>
                <w:sz w:val="24"/>
                <w:szCs w:val="24"/>
              </w:rPr>
              <w:t>1</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20" w:history="1">
              <w:r w:rsidR="00362C92" w:rsidRPr="00C56136">
                <w:rPr>
                  <w:rFonts w:ascii="Times New Roman" w:eastAsia="Times New Roman" w:hAnsi="Times New Roman" w:cs="Times New Roman"/>
                  <w:color w:val="0000FF"/>
                  <w:sz w:val="24"/>
                  <w:szCs w:val="24"/>
                  <w:u w:val="single"/>
                </w:rPr>
                <w:t>Torque</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9</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Oct. 2</w:t>
            </w:r>
            <w:r w:rsidR="005C0162">
              <w:rPr>
                <w:rFonts w:ascii="Times New Roman" w:eastAsia="Times New Roman" w:hAnsi="Times New Roman" w:cs="Times New Roman"/>
                <w:sz w:val="24"/>
                <w:szCs w:val="24"/>
              </w:rPr>
              <w:t>8</w:t>
            </w:r>
          </w:p>
        </w:tc>
        <w:tc>
          <w:tcPr>
            <w:tcW w:w="1364"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Rotational Motion: </w:t>
            </w:r>
            <w:hyperlink r:id="rId21" w:history="1">
              <w:r w:rsidRPr="00C56136">
                <w:rPr>
                  <w:rFonts w:ascii="Times New Roman" w:eastAsia="Times New Roman" w:hAnsi="Times New Roman" w:cs="Times New Roman"/>
                  <w:color w:val="0000FF"/>
                  <w:sz w:val="24"/>
                  <w:szCs w:val="24"/>
                  <w:u w:val="single"/>
                </w:rPr>
                <w:t>Instructions</w:t>
              </w:r>
            </w:hyperlink>
            <w:r w:rsidRPr="00C56136">
              <w:rPr>
                <w:rFonts w:ascii="Times New Roman" w:eastAsia="Times New Roman" w:hAnsi="Times New Roman" w:cs="Times New Roman"/>
                <w:sz w:val="24"/>
                <w:szCs w:val="24"/>
              </w:rPr>
              <w:t xml:space="preserve"> &amp; </w:t>
            </w:r>
            <w:hyperlink r:id="rId22" w:history="1">
              <w:r w:rsidRPr="00C56136">
                <w:rPr>
                  <w:rFonts w:ascii="Times New Roman" w:eastAsia="Times New Roman" w:hAnsi="Times New Roman" w:cs="Times New Roman"/>
                  <w:color w:val="0000FF"/>
                  <w:sz w:val="24"/>
                  <w:szCs w:val="24"/>
                  <w:u w:val="single"/>
                </w:rPr>
                <w:t>Data</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570"/>
          <w:tblCellSpacing w:w="15" w:type="dxa"/>
        </w:trPr>
        <w:tc>
          <w:tcPr>
            <w:tcW w:w="252" w:type="pct"/>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10</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xml:space="preserve">Nov. </w:t>
            </w:r>
            <w:r w:rsidR="005C0162">
              <w:rPr>
                <w:rFonts w:ascii="Times New Roman" w:eastAsia="Times New Roman" w:hAnsi="Times New Roman" w:cs="Times New Roman"/>
                <w:sz w:val="24"/>
                <w:szCs w:val="24"/>
              </w:rPr>
              <w:t>4</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23" w:history="1">
              <w:r w:rsidR="00362C92" w:rsidRPr="00C56136">
                <w:rPr>
                  <w:rFonts w:ascii="Times New Roman" w:eastAsia="Times New Roman" w:hAnsi="Times New Roman" w:cs="Times New Roman"/>
                  <w:color w:val="0000FF"/>
                  <w:sz w:val="24"/>
                  <w:szCs w:val="24"/>
                  <w:u w:val="single"/>
                </w:rPr>
                <w:t>Hooke's Law and SHM</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after="0"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11</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Nov. 1</w:t>
            </w:r>
            <w:r w:rsidR="005C0162">
              <w:rPr>
                <w:rFonts w:ascii="Times New Roman" w:eastAsia="Times New Roman" w:hAnsi="Times New Roman" w:cs="Times New Roman"/>
                <w:sz w:val="24"/>
                <w:szCs w:val="24"/>
              </w:rPr>
              <w:t>1</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24" w:history="1">
              <w:r w:rsidR="00362C92" w:rsidRPr="00C56136">
                <w:rPr>
                  <w:rFonts w:ascii="Times New Roman" w:eastAsia="Times New Roman" w:hAnsi="Times New Roman" w:cs="Times New Roman"/>
                  <w:color w:val="0000FF"/>
                  <w:sz w:val="24"/>
                  <w:szCs w:val="24"/>
                  <w:u w:val="single"/>
                </w:rPr>
                <w:t>Archimedes' Principle</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85"/>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12</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Nov. 1</w:t>
            </w:r>
            <w:r w:rsidR="005C0162">
              <w:rPr>
                <w:rFonts w:ascii="Times New Roman" w:eastAsia="Times New Roman" w:hAnsi="Times New Roman" w:cs="Times New Roman"/>
                <w:sz w:val="24"/>
                <w:szCs w:val="24"/>
              </w:rPr>
              <w:t>8</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25" w:history="1">
              <w:r w:rsidR="00362C92" w:rsidRPr="00C56136">
                <w:rPr>
                  <w:rFonts w:ascii="Times New Roman" w:eastAsia="Times New Roman" w:hAnsi="Times New Roman" w:cs="Times New Roman"/>
                  <w:color w:val="0000FF"/>
                  <w:sz w:val="24"/>
                  <w:szCs w:val="24"/>
                  <w:u w:val="single"/>
                </w:rPr>
                <w:t>Vibrating String</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r w:rsidR="00362C92" w:rsidRPr="00C56136" w:rsidTr="006F2D51">
        <w:trPr>
          <w:trHeight w:val="210"/>
          <w:tblCellSpacing w:w="15" w:type="dxa"/>
        </w:trPr>
        <w:tc>
          <w:tcPr>
            <w:tcW w:w="252" w:type="pct"/>
            <w:vAlign w:val="center"/>
            <w:hideMark/>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13</w:t>
            </w:r>
          </w:p>
        </w:tc>
        <w:tc>
          <w:tcPr>
            <w:tcW w:w="700" w:type="pct"/>
            <w:vAlign w:val="center"/>
            <w:hideMark/>
          </w:tcPr>
          <w:p w:rsidR="00362C92" w:rsidRPr="00C56136" w:rsidRDefault="00362C92" w:rsidP="005C01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5C0162">
              <w:rPr>
                <w:rFonts w:ascii="Times New Roman" w:eastAsia="Times New Roman" w:hAnsi="Times New Roman" w:cs="Times New Roman"/>
                <w:sz w:val="24"/>
                <w:szCs w:val="24"/>
              </w:rPr>
              <w:t>2</w:t>
            </w:r>
          </w:p>
        </w:tc>
        <w:tc>
          <w:tcPr>
            <w:tcW w:w="1364" w:type="pct"/>
            <w:vAlign w:val="center"/>
            <w:hideMark/>
          </w:tcPr>
          <w:p w:rsidR="00362C92" w:rsidRPr="00C56136" w:rsidRDefault="00566E54" w:rsidP="004C3F70">
            <w:pPr>
              <w:spacing w:before="100" w:beforeAutospacing="1" w:after="100" w:afterAutospacing="1" w:line="240" w:lineRule="auto"/>
              <w:rPr>
                <w:rFonts w:ascii="Times New Roman" w:eastAsia="Times New Roman" w:hAnsi="Times New Roman" w:cs="Times New Roman"/>
                <w:sz w:val="24"/>
                <w:szCs w:val="24"/>
              </w:rPr>
            </w:pPr>
            <w:hyperlink r:id="rId26" w:history="1">
              <w:r w:rsidR="00362C92" w:rsidRPr="00C56136">
                <w:rPr>
                  <w:rFonts w:ascii="Times New Roman" w:eastAsia="Times New Roman" w:hAnsi="Times New Roman" w:cs="Times New Roman"/>
                  <w:color w:val="0000FF"/>
                  <w:sz w:val="24"/>
                  <w:szCs w:val="24"/>
                  <w:u w:val="single"/>
                </w:rPr>
                <w:t>Speed of sound in air</w:t>
              </w:r>
            </w:hyperlink>
          </w:p>
        </w:tc>
        <w:tc>
          <w:tcPr>
            <w:tcW w:w="0" w:type="auto"/>
            <w:vAlign w:val="center"/>
            <w:hideMark/>
          </w:tcPr>
          <w:p w:rsidR="00362C92" w:rsidRPr="00C56136" w:rsidRDefault="00362C92" w:rsidP="004C3F70">
            <w:pPr>
              <w:spacing w:after="0" w:line="240" w:lineRule="auto"/>
              <w:rPr>
                <w:rFonts w:ascii="Times New Roman" w:eastAsia="Times New Roman" w:hAnsi="Times New Roman" w:cs="Times New Roman"/>
                <w:sz w:val="24"/>
                <w:szCs w:val="24"/>
              </w:rPr>
            </w:pPr>
            <w:r w:rsidRPr="00C56136">
              <w:rPr>
                <w:rFonts w:ascii="Times New Roman" w:eastAsia="Times New Roman" w:hAnsi="Times New Roman" w:cs="Times New Roman"/>
                <w:sz w:val="24"/>
                <w:szCs w:val="24"/>
              </w:rPr>
              <w:t> </w:t>
            </w:r>
          </w:p>
        </w:tc>
        <w:tc>
          <w:tcPr>
            <w:tcW w:w="38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579"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c>
          <w:tcPr>
            <w:tcW w:w="1364" w:type="pct"/>
            <w:vAlign w:val="center"/>
          </w:tcPr>
          <w:p w:rsidR="00362C92" w:rsidRPr="00C56136" w:rsidRDefault="00362C92" w:rsidP="004C3F70">
            <w:pPr>
              <w:spacing w:before="100" w:beforeAutospacing="1" w:after="100" w:afterAutospacing="1" w:line="240" w:lineRule="auto"/>
              <w:rPr>
                <w:rFonts w:ascii="Times New Roman" w:eastAsia="Times New Roman" w:hAnsi="Times New Roman" w:cs="Times New Roman"/>
                <w:sz w:val="24"/>
                <w:szCs w:val="24"/>
              </w:rPr>
            </w:pPr>
          </w:p>
        </w:tc>
      </w:tr>
    </w:tbl>
    <w:p w:rsidR="008F5418" w:rsidRPr="008F5418" w:rsidRDefault="006C7CA3" w:rsidP="008F5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Reports:</w:t>
      </w:r>
      <w:r w:rsidR="008F5418" w:rsidRPr="008F5418">
        <w:rPr>
          <w:rFonts w:ascii="Times New Roman" w:eastAsia="Times New Roman" w:hAnsi="Times New Roman" w:cs="Times New Roman"/>
          <w:sz w:val="24"/>
          <w:szCs w:val="24"/>
        </w:rPr>
        <w:t xml:space="preserve">               </w:t>
      </w:r>
    </w:p>
    <w:p w:rsidR="00116231" w:rsidRPr="00116231" w:rsidRDefault="00116231" w:rsidP="00116231">
      <w:pPr>
        <w:rPr>
          <w:rFonts w:ascii="Times New Roman" w:hAnsi="Times New Roman" w:cs="Times New Roman"/>
          <w:sz w:val="24"/>
          <w:szCs w:val="24"/>
        </w:rPr>
      </w:pPr>
      <w:r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8F5418" w:rsidP="00D1165A">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How to write a conclusion?</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sz w:val="24"/>
          <w:szCs w:val="24"/>
        </w:rPr>
        <w:br/>
        <w:t>* Conclusion is the most important part of your report. It is a brief summary-paragraph, about half a page. You must write your own conclusion, after completing the data collection and analysis. It must be written as the last piece and attached after data tables and graphs.  </w:t>
      </w:r>
      <w:r w:rsidRPr="008F5418">
        <w:rPr>
          <w:rFonts w:ascii="Times New Roman" w:eastAsia="Times New Roman" w:hAnsi="Times New Roman" w:cs="Times New Roman"/>
          <w:sz w:val="24"/>
          <w:szCs w:val="24"/>
        </w:rPr>
        <w:b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is not acceptable. </w:t>
      </w:r>
      <w:r w:rsidRPr="008F5418">
        <w:rPr>
          <w:rFonts w:ascii="Times New Roman" w:eastAsia="Times New Roman" w:hAnsi="Times New Roman" w:cs="Times New Roman"/>
          <w:sz w:val="24"/>
          <w:szCs w:val="24"/>
        </w:rPr>
        <w:br/>
        <w:t>* You may start your conclusion by re-stating the purpose with appropriate changes. Then you need to briefly state (don’t repeat procedure) how you conducted the experiment and collected the data. Continue this with summarizing your results, referring to the data tables and graphs when appropriate, and answer the purpose. Then you may discuss about some of the difficulties you had, errors and their possible causes, and suggestions for improvement.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E37E0" w:rsidRDefault="0051533C" w:rsidP="004E37E0">
      <w:pPr>
        <w:pStyle w:val="auto-style6"/>
        <w:spacing w:line="311" w:lineRule="atLeast"/>
        <w:rPr>
          <w:color w:val="000000"/>
          <w:sz w:val="36"/>
          <w:szCs w:val="36"/>
        </w:rPr>
      </w:pPr>
      <w:proofErr w:type="gramStart"/>
      <w:r>
        <w:rPr>
          <w:color w:val="FF0000"/>
          <w:sz w:val="36"/>
          <w:szCs w:val="36"/>
        </w:rPr>
        <w:lastRenderedPageBreak/>
        <w:t>Division of the c</w:t>
      </w:r>
      <w:r w:rsidR="004E37E0">
        <w:rPr>
          <w:color w:val="FF0000"/>
          <w:sz w:val="36"/>
          <w:szCs w:val="36"/>
        </w:rPr>
        <w:t xml:space="preserve">onclusion </w:t>
      </w:r>
      <w:r>
        <w:rPr>
          <w:color w:val="FF0000"/>
          <w:sz w:val="36"/>
          <w:szCs w:val="36"/>
        </w:rPr>
        <w:t>p</w:t>
      </w:r>
      <w:r w:rsidR="004E37E0">
        <w:rPr>
          <w:color w:val="FF0000"/>
          <w:sz w:val="36"/>
          <w:szCs w:val="36"/>
        </w:rPr>
        <w:t>oint</w:t>
      </w:r>
      <w:r>
        <w:rPr>
          <w:color w:val="FF0000"/>
          <w:sz w:val="36"/>
          <w:szCs w:val="36"/>
        </w:rPr>
        <w:t xml:space="preserve"> (1) </w:t>
      </w:r>
      <w:r w:rsidR="004E37E0">
        <w:rPr>
          <w:color w:val="FF0000"/>
          <w:sz w:val="36"/>
          <w:szCs w:val="36"/>
        </w:rPr>
        <w:t>are</w:t>
      </w:r>
      <w:proofErr w:type="gramEnd"/>
      <w:r w:rsidR="004E37E0">
        <w:rPr>
          <w:color w:val="FF0000"/>
          <w:sz w:val="36"/>
          <w:szCs w:val="36"/>
        </w:rPr>
        <w:t xml:space="preserve"> listed for 10 point total lab report score:</w:t>
      </w:r>
    </w:p>
    <w:p w:rsidR="004E37E0" w:rsidRDefault="004E37E0" w:rsidP="004E37E0">
      <w:pPr>
        <w:pStyle w:val="auto-style6"/>
        <w:spacing w:line="311" w:lineRule="atLeast"/>
        <w:rPr>
          <w:color w:val="000000"/>
          <w:sz w:val="36"/>
          <w:szCs w:val="36"/>
        </w:rPr>
      </w:pPr>
      <w:r>
        <w:rPr>
          <w:color w:val="000000"/>
          <w:sz w:val="36"/>
          <w:szCs w:val="36"/>
        </w:rPr>
        <w:t>*</w:t>
      </w:r>
      <w:r>
        <w:rPr>
          <w:rStyle w:val="apple-converted-space"/>
          <w:color w:val="000000"/>
          <w:sz w:val="36"/>
          <w:szCs w:val="36"/>
        </w:rPr>
        <w:t> </w:t>
      </w:r>
      <w:r>
        <w:rPr>
          <w:rStyle w:val="auto-style2"/>
          <w:color w:val="000000"/>
          <w:sz w:val="36"/>
          <w:szCs w:val="36"/>
        </w:rPr>
        <w:t>Start your conclusion by re-stating the purpose with appropriate changes</w:t>
      </w:r>
      <w:r>
        <w:rPr>
          <w:rStyle w:val="apple-converted-space"/>
          <w:color w:val="FF0000"/>
          <w:sz w:val="36"/>
          <w:szCs w:val="36"/>
        </w:rPr>
        <w:t> </w:t>
      </w:r>
      <w:r>
        <w:rPr>
          <w:rStyle w:val="auto-style2"/>
          <w:color w:val="FF0000"/>
          <w:sz w:val="36"/>
          <w:szCs w:val="36"/>
        </w:rPr>
        <w:t xml:space="preserve">(0.2 </w:t>
      </w:r>
      <w:proofErr w:type="spellStart"/>
      <w:r>
        <w:rPr>
          <w:rStyle w:val="auto-style2"/>
          <w:color w:val="FF0000"/>
          <w:sz w:val="36"/>
          <w:szCs w:val="36"/>
        </w:rPr>
        <w:t>pt</w:t>
      </w:r>
      <w:proofErr w:type="spellEnd"/>
      <w:r>
        <w:rPr>
          <w:rStyle w:val="auto-style2"/>
          <w:color w:val="FF0000"/>
          <w:sz w:val="36"/>
          <w:szCs w:val="36"/>
        </w:rPr>
        <w:t>)</w:t>
      </w:r>
      <w:r>
        <w:rPr>
          <w:rStyle w:val="auto-style2"/>
          <w:color w:val="000000"/>
          <w:sz w:val="36"/>
          <w:szCs w:val="36"/>
        </w:rPr>
        <w:t>. Then you need to briefly state (don’t repeat procedure) how you conducted the experiment and collected the data</w:t>
      </w:r>
      <w:r>
        <w:rPr>
          <w:rStyle w:val="apple-converted-space"/>
          <w:color w:val="000000"/>
          <w:sz w:val="36"/>
          <w:szCs w:val="36"/>
        </w:rPr>
        <w:t> </w:t>
      </w:r>
      <w:r>
        <w:rPr>
          <w:rStyle w:val="auto-style2"/>
          <w:color w:val="FF0000"/>
          <w:sz w:val="36"/>
          <w:szCs w:val="36"/>
        </w:rPr>
        <w:t xml:space="preserve">(0.2 </w:t>
      </w:r>
      <w:proofErr w:type="spellStart"/>
      <w:r>
        <w:rPr>
          <w:rStyle w:val="auto-style2"/>
          <w:color w:val="FF0000"/>
          <w:sz w:val="36"/>
          <w:szCs w:val="36"/>
        </w:rPr>
        <w:t>pt</w:t>
      </w:r>
      <w:proofErr w:type="spellEnd"/>
      <w:r>
        <w:rPr>
          <w:rStyle w:val="auto-style2"/>
          <w:color w:val="FF0000"/>
          <w:sz w:val="36"/>
          <w:szCs w:val="36"/>
        </w:rPr>
        <w:t>)</w:t>
      </w:r>
      <w:r>
        <w:rPr>
          <w:rStyle w:val="auto-style2"/>
          <w:color w:val="000000"/>
          <w:sz w:val="36"/>
          <w:szCs w:val="36"/>
        </w:rPr>
        <w:t>. Continue this with summarizing your results (make it unique by listing your experimental values)</w:t>
      </w:r>
      <w:r>
        <w:rPr>
          <w:rStyle w:val="apple-converted-space"/>
          <w:color w:val="000000"/>
          <w:sz w:val="36"/>
          <w:szCs w:val="36"/>
        </w:rPr>
        <w:t> </w:t>
      </w:r>
      <w:r>
        <w:rPr>
          <w:rStyle w:val="auto-style2"/>
          <w:color w:val="FF0000"/>
          <w:sz w:val="36"/>
          <w:szCs w:val="36"/>
        </w:rPr>
        <w:t xml:space="preserve">(0.2 </w:t>
      </w:r>
      <w:proofErr w:type="spellStart"/>
      <w:r>
        <w:rPr>
          <w:rStyle w:val="auto-style2"/>
          <w:color w:val="FF0000"/>
          <w:sz w:val="36"/>
          <w:szCs w:val="36"/>
        </w:rPr>
        <w:t>pt</w:t>
      </w:r>
      <w:proofErr w:type="spellEnd"/>
      <w:r>
        <w:rPr>
          <w:rStyle w:val="auto-style2"/>
          <w:color w:val="FF0000"/>
          <w:sz w:val="36"/>
          <w:szCs w:val="36"/>
        </w:rPr>
        <w:t>)</w:t>
      </w:r>
      <w:r>
        <w:rPr>
          <w:rStyle w:val="auto-style2"/>
          <w:color w:val="000000"/>
          <w:sz w:val="36"/>
          <w:szCs w:val="36"/>
        </w:rPr>
        <w:t>, referring to the data tables and graphs when appropriate, and answer the purpose</w:t>
      </w:r>
      <w:r>
        <w:rPr>
          <w:rStyle w:val="apple-converted-space"/>
          <w:color w:val="000000"/>
          <w:sz w:val="36"/>
          <w:szCs w:val="36"/>
        </w:rPr>
        <w:t> </w:t>
      </w:r>
      <w:r>
        <w:rPr>
          <w:rStyle w:val="auto-style2"/>
          <w:color w:val="FF0000"/>
          <w:sz w:val="36"/>
          <w:szCs w:val="36"/>
        </w:rPr>
        <w:t xml:space="preserve">(0.2 </w:t>
      </w:r>
      <w:proofErr w:type="spellStart"/>
      <w:r>
        <w:rPr>
          <w:rStyle w:val="auto-style2"/>
          <w:color w:val="FF0000"/>
          <w:sz w:val="36"/>
          <w:szCs w:val="36"/>
        </w:rPr>
        <w:t>pt</w:t>
      </w:r>
      <w:proofErr w:type="spellEnd"/>
      <w:r>
        <w:rPr>
          <w:rStyle w:val="auto-style2"/>
          <w:color w:val="FF0000"/>
          <w:sz w:val="36"/>
          <w:szCs w:val="36"/>
        </w:rPr>
        <w:t>)</w:t>
      </w:r>
      <w:r>
        <w:rPr>
          <w:rStyle w:val="auto-style2"/>
          <w:color w:val="000000"/>
          <w:sz w:val="36"/>
          <w:szCs w:val="36"/>
        </w:rPr>
        <w:t>. Then you need to discuss about some of the difficulties you had, errors and their possible causes, and suggestions for improvement</w:t>
      </w:r>
      <w:r>
        <w:rPr>
          <w:rStyle w:val="apple-converted-space"/>
          <w:color w:val="000000"/>
          <w:sz w:val="36"/>
          <w:szCs w:val="36"/>
        </w:rPr>
        <w:t> </w:t>
      </w:r>
      <w:r>
        <w:rPr>
          <w:rStyle w:val="auto-style2"/>
          <w:color w:val="FF0000"/>
          <w:sz w:val="36"/>
          <w:szCs w:val="36"/>
        </w:rPr>
        <w:t xml:space="preserve">(0.2 </w:t>
      </w:r>
      <w:proofErr w:type="spellStart"/>
      <w:r>
        <w:rPr>
          <w:rStyle w:val="auto-style2"/>
          <w:color w:val="FF0000"/>
          <w:sz w:val="36"/>
          <w:szCs w:val="36"/>
        </w:rPr>
        <w:t>pt</w:t>
      </w:r>
      <w:proofErr w:type="spellEnd"/>
      <w:r>
        <w:rPr>
          <w:rStyle w:val="auto-style2"/>
          <w:color w:val="FF0000"/>
          <w:sz w:val="36"/>
          <w:szCs w:val="36"/>
        </w:rPr>
        <w:t>)</w:t>
      </w:r>
      <w:r>
        <w:rPr>
          <w:rStyle w:val="auto-style2"/>
          <w:color w:val="000000"/>
          <w:sz w:val="36"/>
          <w:szCs w:val="36"/>
        </w:rPr>
        <w:t>.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E37E0" w:rsidRDefault="004E37E0" w:rsidP="00D1165A">
      <w:pPr>
        <w:spacing w:before="100" w:beforeAutospacing="1" w:after="100" w:afterAutospacing="1" w:line="240" w:lineRule="auto"/>
      </w:pPr>
      <w:bookmarkStart w:id="0" w:name="_GoBack"/>
      <w:bookmarkEnd w:id="0"/>
    </w:p>
    <w:sectPr w:rsidR="004E37E0" w:rsidSect="00B96B0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B940F6">
        <w:pPr>
          <w:pStyle w:val="Footer"/>
          <w:jc w:val="right"/>
        </w:pPr>
        <w:r>
          <w:fldChar w:fldCharType="begin"/>
        </w:r>
        <w:r>
          <w:instrText xml:space="preserve"> PAGE   \* MERGEFORMAT </w:instrText>
        </w:r>
        <w:r>
          <w:fldChar w:fldCharType="separate"/>
        </w:r>
        <w:r w:rsidR="00566E54">
          <w:rPr>
            <w:noProof/>
          </w:rPr>
          <w:t>4</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11F86"/>
    <w:rsid w:val="00022D91"/>
    <w:rsid w:val="00116231"/>
    <w:rsid w:val="001F3482"/>
    <w:rsid w:val="002D1D8A"/>
    <w:rsid w:val="002D7AFB"/>
    <w:rsid w:val="00322D52"/>
    <w:rsid w:val="00327875"/>
    <w:rsid w:val="00362C92"/>
    <w:rsid w:val="003C0242"/>
    <w:rsid w:val="004A341C"/>
    <w:rsid w:val="004A6990"/>
    <w:rsid w:val="004E37E0"/>
    <w:rsid w:val="005117C0"/>
    <w:rsid w:val="0051533C"/>
    <w:rsid w:val="005530C5"/>
    <w:rsid w:val="00566E54"/>
    <w:rsid w:val="0059313C"/>
    <w:rsid w:val="005C0162"/>
    <w:rsid w:val="005F0D41"/>
    <w:rsid w:val="00614A8D"/>
    <w:rsid w:val="00616FBD"/>
    <w:rsid w:val="006C7CA3"/>
    <w:rsid w:val="006E41DA"/>
    <w:rsid w:val="006F2D51"/>
    <w:rsid w:val="007476BA"/>
    <w:rsid w:val="00757042"/>
    <w:rsid w:val="00781301"/>
    <w:rsid w:val="007877B7"/>
    <w:rsid w:val="007A33FB"/>
    <w:rsid w:val="00835505"/>
    <w:rsid w:val="00885ABA"/>
    <w:rsid w:val="008A2234"/>
    <w:rsid w:val="008F5418"/>
    <w:rsid w:val="009F096E"/>
    <w:rsid w:val="00A36C27"/>
    <w:rsid w:val="00A4396E"/>
    <w:rsid w:val="00A62C4A"/>
    <w:rsid w:val="00B940F6"/>
    <w:rsid w:val="00B96B06"/>
    <w:rsid w:val="00BB36D3"/>
    <w:rsid w:val="00CE76B4"/>
    <w:rsid w:val="00D1165A"/>
    <w:rsid w:val="00D51575"/>
    <w:rsid w:val="00E0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6">
    <w:name w:val="auto-style6"/>
    <w:basedOn w:val="Normal"/>
    <w:rsid w:val="004E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7E0"/>
  </w:style>
  <w:style w:type="character" w:customStyle="1" w:styleId="auto-style2">
    <w:name w:val="auto-style2"/>
    <w:basedOn w:val="DefaultParagraphFont"/>
    <w:rsid w:val="004E3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6">
    <w:name w:val="auto-style6"/>
    <w:basedOn w:val="Normal"/>
    <w:rsid w:val="004E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7E0"/>
  </w:style>
  <w:style w:type="character" w:customStyle="1" w:styleId="auto-style2">
    <w:name w:val="auto-style2"/>
    <w:basedOn w:val="DefaultParagraphFont"/>
    <w:rsid w:val="004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2744">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hr.winthrop.edu/faculty/mahes/link_to_webpages/courses/phys211l/Graphing2013.docx" TargetMode="External"/><Relationship Id="rId18" Type="http://schemas.openxmlformats.org/officeDocument/2006/relationships/hyperlink" Target="http://bohr.winthrop.edu/faculty/mahes/link_to_webpages/courses/phys211l/Energy%20with%20pre%20lab%202013.docx" TargetMode="External"/><Relationship Id="rId26" Type="http://schemas.openxmlformats.org/officeDocument/2006/relationships/hyperlink" Target="http://bohr.winthrop.edu/faculty/mahes/link_to_webpages/courses/phys211l/Speed%20of%20sound%20F2013.docx" TargetMode="External"/><Relationship Id="rId3" Type="http://schemas.microsoft.com/office/2007/relationships/stylesWithEffects" Target="stylesWithEffects.xml"/><Relationship Id="rId21" Type="http://schemas.openxmlformats.org/officeDocument/2006/relationships/hyperlink" Target="http://bohr.winthrop.edu/faculty/mahes/link_to_webpages/courses/phys211l/Ins%20Rotational%20F2013.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winthrop.edu/studentaffairs/handbook/StudentHandbook.pdf" TargetMode="External"/><Relationship Id="rId17" Type="http://schemas.openxmlformats.org/officeDocument/2006/relationships/hyperlink" Target="http://bohr.winthrop.edu/faculty/mahes/link_to_webpages/courses/phys211l/FrictionWF12.docx" TargetMode="External"/><Relationship Id="rId25" Type="http://schemas.openxmlformats.org/officeDocument/2006/relationships/hyperlink" Target="http://bohr.winthrop.edu/faculty/mahes/link_to_webpages/courses/phys211l/VibratingstringF2013.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hr.winthrop.edu/faculty/mahes/link_to_webpages/courses/phys211l/PCData%20F2013%20Final%20version.docx" TargetMode="External"/><Relationship Id="rId20" Type="http://schemas.openxmlformats.org/officeDocument/2006/relationships/hyperlink" Target="http://bohr.winthrop.edu/faculty/mahes/link_to_webpages/courses/phys211l/Torque2012.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b-winthrop.blackboard.com/" TargetMode="External"/><Relationship Id="rId24" Type="http://schemas.openxmlformats.org/officeDocument/2006/relationships/hyperlink" Target="http://bohr.winthrop.edu/faculty/mahes/link_to_webpages/courses/phys211l/ArchiF2013.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ohr.winthrop.edu/faculty/mahes/link_to_webpages/courses/phys211l/Vectors%202013.docx" TargetMode="External"/><Relationship Id="rId23" Type="http://schemas.openxmlformats.org/officeDocument/2006/relationships/hyperlink" Target="http://bohr.winthrop.edu/faculty/mahes/link_to_webpages/courses/phys211l/211Hooke2013.docx" TargetMode="External"/><Relationship Id="rId28" Type="http://schemas.openxmlformats.org/officeDocument/2006/relationships/header" Target="header2.xml"/><Relationship Id="rId10" Type="http://schemas.openxmlformats.org/officeDocument/2006/relationships/hyperlink" Target="mailto:mahesp@winthrop.edu" TargetMode="External"/><Relationship Id="rId19" Type="http://schemas.openxmlformats.org/officeDocument/2006/relationships/hyperlink" Target="http://bohr.winthrop.edu/faculty/mahes/link_to_webpages/courses/phys211l/Ballistic%20with%20Pre-lab.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http://bohr.winthrop.edu/faculty/mahes/link_to_webpages/courses/phys211l/Density2013.docx" TargetMode="External"/><Relationship Id="rId22" Type="http://schemas.openxmlformats.org/officeDocument/2006/relationships/hyperlink" Target="http://bohr.winthrop.edu/faculty/mahes/link_to_webpages/courses/phys211l/Data%20Rotational%20F2013.doc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bohr.winthrop.edu/faculty/mahes/link_to_webpages/courses/phys201/phys201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5</cp:revision>
  <dcterms:created xsi:type="dcterms:W3CDTF">2015-08-20T18:09:00Z</dcterms:created>
  <dcterms:modified xsi:type="dcterms:W3CDTF">2015-08-20T18:14:00Z</dcterms:modified>
</cp:coreProperties>
</file>