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558E128B" w:rsidR="00F770C3" w:rsidRPr="004C3D1C" w:rsidRDefault="004C3D1C">
      <w:pPr>
        <w:rPr>
          <w:b/>
          <w:bCs/>
        </w:rPr>
      </w:pPr>
      <w:r>
        <w:rPr>
          <w:b/>
          <w:bCs/>
        </w:rPr>
        <w:t>CHEM523 Fall 2021 Reading Quiz 1</w:t>
      </w:r>
    </w:p>
    <w:p w14:paraId="781B0D01" w14:textId="77777777" w:rsidR="004C3D1C" w:rsidRDefault="004C3D1C"/>
    <w:p w14:paraId="683A289F" w14:textId="2F217EA5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</w:t>
      </w:r>
      <w:r>
        <w:rPr>
          <w:b/>
        </w:rPr>
        <w:t>the start of class on Thursday, August 26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0F87EDB0" w14:textId="11E20C5D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How many amino acids are there?</w:t>
      </w:r>
    </w:p>
    <w:p w14:paraId="2334974B" w14:textId="339CEE31" w:rsidR="004C3D1C" w:rsidRDefault="004C3D1C" w:rsidP="004C3D1C"/>
    <w:p w14:paraId="266A8E64" w14:textId="2C0BEAFD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How many levels of protein structure are there?</w:t>
      </w:r>
    </w:p>
    <w:p w14:paraId="6042BA49" w14:textId="005D805E" w:rsidR="004C3D1C" w:rsidRDefault="004C3D1C" w:rsidP="004C3D1C"/>
    <w:p w14:paraId="1E124CEC" w14:textId="74D38F1A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What is the hydrophobic effect?</w:t>
      </w:r>
    </w:p>
    <w:p w14:paraId="7325CE3B" w14:textId="338016E9" w:rsidR="004C3D1C" w:rsidRDefault="004C3D1C" w:rsidP="004C3D1C"/>
    <w:p w14:paraId="53FBC854" w14:textId="76F114D8" w:rsidR="004C3D1C" w:rsidRDefault="004C3D1C" w:rsidP="004C3D1C">
      <w:pPr>
        <w:pStyle w:val="ListParagraph"/>
        <w:numPr>
          <w:ilvl w:val="0"/>
          <w:numId w:val="1"/>
        </w:numPr>
      </w:pPr>
      <w:r>
        <w:t xml:space="preserve"> What protein did Dr. Christian Anfinsen study and why?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4C3D1C"/>
    <w:rsid w:val="00652287"/>
    <w:rsid w:val="007F241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1</cp:revision>
  <dcterms:created xsi:type="dcterms:W3CDTF">2021-08-22T17:37:00Z</dcterms:created>
  <dcterms:modified xsi:type="dcterms:W3CDTF">2021-08-22T17:40:00Z</dcterms:modified>
</cp:coreProperties>
</file>