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2AF0" w14:textId="122F27A3" w:rsidR="00B47EC7" w:rsidRDefault="00B47EC7"/>
    <w:p w14:paraId="361041A7" w14:textId="4554A224" w:rsidR="00B47EC7" w:rsidRPr="0053443A" w:rsidRDefault="00B47EC7">
      <w:pPr>
        <w:rPr>
          <w:b/>
          <w:bCs/>
        </w:rPr>
      </w:pPr>
      <w:r w:rsidRPr="0053443A">
        <w:rPr>
          <w:b/>
          <w:bCs/>
        </w:rPr>
        <w:t>CHEM52</w:t>
      </w:r>
      <w:r w:rsidR="006017C7">
        <w:rPr>
          <w:b/>
          <w:bCs/>
        </w:rPr>
        <w:t>3</w:t>
      </w:r>
      <w:r w:rsidRPr="0053443A">
        <w:rPr>
          <w:b/>
          <w:bCs/>
        </w:rPr>
        <w:t xml:space="preserve"> Homework 5</w:t>
      </w:r>
    </w:p>
    <w:p w14:paraId="4B69B05E" w14:textId="77777777" w:rsidR="0053443A" w:rsidRDefault="0053443A"/>
    <w:p w14:paraId="4E7C05B6" w14:textId="0CE5152A" w:rsidR="00B47EC7" w:rsidRDefault="0053443A">
      <w:r>
        <w:t xml:space="preserve">Send me your answers via </w:t>
      </w:r>
      <w:proofErr w:type="spellStart"/>
      <w:r>
        <w:t>Rocketbook</w:t>
      </w:r>
      <w:proofErr w:type="spellEnd"/>
      <w:r>
        <w:t xml:space="preserve"> by the due date.</w:t>
      </w:r>
    </w:p>
    <w:p w14:paraId="4E90634C" w14:textId="39936D64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What are the 5 ways </w:t>
      </w:r>
      <w:r w:rsidR="005D13A8">
        <w:t xml:space="preserve">we mentioned in class to </w:t>
      </w:r>
      <w:r>
        <w:t>regulate the activity of a protein?  Give an example of each one.</w:t>
      </w:r>
    </w:p>
    <w:p w14:paraId="06E8E9DA" w14:textId="6B332B87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What is the evolutionary advantage of allostery?  Use a curve and specific points on the curve to support your answer.</w:t>
      </w:r>
    </w:p>
    <w:p w14:paraId="07932ADB" w14:textId="1FA68C92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Why aren’t Aspartic acid and Glutamic acid targets for protein phosphorylation?</w:t>
      </w:r>
    </w:p>
    <w:p w14:paraId="26E06613" w14:textId="187EEDA0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What is divergent evolution?  Give an example.</w:t>
      </w:r>
    </w:p>
    <w:p w14:paraId="2042D799" w14:textId="2D354A21" w:rsidR="00B47EC7" w:rsidRDefault="00B47EC7" w:rsidP="0053443A">
      <w:pPr>
        <w:pStyle w:val="ListParagraph"/>
        <w:numPr>
          <w:ilvl w:val="0"/>
          <w:numId w:val="1"/>
        </w:numPr>
      </w:pPr>
      <w:r>
        <w:t xml:space="preserve"> What is convergent evolution?  Give an example.</w:t>
      </w:r>
    </w:p>
    <w:p w14:paraId="1A398D31" w14:textId="277032C4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Draw the mechanism for carbonic anhydrase.  What would happen to the Vo if you mutated the histidine of the proton shuttle to an alanine?</w:t>
      </w:r>
    </w:p>
    <w:p w14:paraId="7BC5E034" w14:textId="68984183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Draw the mechanism for the phosphorylation of a serine residue by a protein kinase, knowing that the enzyme catalyzes the reaction by proximity</w:t>
      </w:r>
      <w:r w:rsidR="0053443A">
        <w:t xml:space="preserve"> (no covalent intermediate, the kinase just binds the two </w:t>
      </w:r>
      <w:proofErr w:type="gramStart"/>
      <w:r w:rsidR="0053443A">
        <w:t>substrates</w:t>
      </w:r>
      <w:proofErr w:type="gramEnd"/>
      <w:r w:rsidR="0053443A">
        <w:t xml:space="preserve"> and a reaction occurs)</w:t>
      </w:r>
      <w:r>
        <w:t>.  The substrate and products are below:</w:t>
      </w:r>
    </w:p>
    <w:p w14:paraId="05B53A80" w14:textId="149202E4" w:rsidR="00B47EC7" w:rsidRDefault="00B47EC7"/>
    <w:p w14:paraId="408595C2" w14:textId="4B7C0B4C" w:rsidR="00B47EC7" w:rsidRDefault="00B47EC7">
      <w:r>
        <w:t>Substrates bound into the enzyme:</w:t>
      </w:r>
    </w:p>
    <w:p w14:paraId="70CA3075" w14:textId="0BB2AE9D" w:rsidR="00B47EC7" w:rsidRDefault="00B47EC7">
      <w:r w:rsidRPr="00B47EC7">
        <w:rPr>
          <w:noProof/>
        </w:rPr>
        <w:drawing>
          <wp:inline distT="0" distB="0" distL="0" distR="0" wp14:anchorId="60E1699E" wp14:editId="68F097D0">
            <wp:extent cx="3551397" cy="2047365"/>
            <wp:effectExtent l="0" t="0" r="508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7660" cy="20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A7D6" w14:textId="32292B31" w:rsidR="00B47EC7" w:rsidRDefault="0053443A">
      <w:r>
        <w:t>Products after kinase catalyzed phosphorylation:</w:t>
      </w:r>
    </w:p>
    <w:p w14:paraId="706AC58C" w14:textId="51689F68" w:rsidR="0053443A" w:rsidRDefault="0053443A">
      <w:r w:rsidRPr="0053443A">
        <w:rPr>
          <w:noProof/>
        </w:rPr>
        <w:drawing>
          <wp:inline distT="0" distB="0" distL="0" distR="0" wp14:anchorId="35B84BCC" wp14:editId="3A068BE4">
            <wp:extent cx="3695075" cy="234929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164" cy="23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43A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13EBF"/>
    <w:multiLevelType w:val="hybridMultilevel"/>
    <w:tmpl w:val="5532E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7"/>
    <w:rsid w:val="0053443A"/>
    <w:rsid w:val="005D13A8"/>
    <w:rsid w:val="006017C7"/>
    <w:rsid w:val="00652287"/>
    <w:rsid w:val="007F241C"/>
    <w:rsid w:val="00B47EC7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36F9F"/>
  <w15:chartTrackingRefBased/>
  <w15:docId w15:val="{0DAA113C-AAB3-6449-91BA-02460250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3</cp:revision>
  <cp:lastPrinted>2021-10-05T17:06:00Z</cp:lastPrinted>
  <dcterms:created xsi:type="dcterms:W3CDTF">2021-10-05T17:06:00Z</dcterms:created>
  <dcterms:modified xsi:type="dcterms:W3CDTF">2021-10-05T17:07:00Z</dcterms:modified>
</cp:coreProperties>
</file>