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E57" w:rsidRPr="005A7E57" w:rsidRDefault="001321EF" w:rsidP="005A7E57">
      <w:pPr>
        <w:rPr>
          <w:rFonts w:ascii="Arial" w:hAnsi="Arial" w:cs="Arial"/>
        </w:rPr>
      </w:pPr>
      <w:r>
        <w:rPr>
          <w:rFonts w:ascii="Arial" w:hAnsi="Arial" w:cs="Arial"/>
        </w:rPr>
        <w:t>Using Chimera to make Homology and Overlay Models</w:t>
      </w:r>
      <w:r w:rsidR="00293D5C">
        <w:rPr>
          <w:rFonts w:ascii="Arial" w:hAnsi="Arial" w:cs="Arial"/>
        </w:rPr>
        <w:tab/>
      </w:r>
      <w:r w:rsidR="00293D5C">
        <w:rPr>
          <w:rFonts w:ascii="Arial" w:hAnsi="Arial" w:cs="Arial"/>
        </w:rPr>
        <w:tab/>
      </w:r>
      <w:r w:rsidR="00293D5C">
        <w:rPr>
          <w:rFonts w:ascii="Arial" w:hAnsi="Arial" w:cs="Arial"/>
        </w:rPr>
        <w:tab/>
      </w:r>
      <w:r w:rsidR="00293D5C">
        <w:rPr>
          <w:rFonts w:ascii="Arial" w:hAnsi="Arial" w:cs="Arial"/>
        </w:rPr>
        <w:tab/>
      </w:r>
      <w:r w:rsidR="00293D5C">
        <w:rPr>
          <w:rFonts w:ascii="Arial" w:hAnsi="Arial" w:cs="Arial"/>
        </w:rPr>
        <w:tab/>
      </w:r>
      <w:proofErr w:type="gramStart"/>
      <w:r w:rsidR="00293D5C">
        <w:rPr>
          <w:rFonts w:ascii="Arial" w:hAnsi="Arial" w:cs="Arial"/>
        </w:rPr>
        <w:t>Due</w:t>
      </w:r>
      <w:proofErr w:type="gramEnd"/>
      <w:r w:rsidR="00293D5C">
        <w:rPr>
          <w:rFonts w:ascii="Arial" w:hAnsi="Arial" w:cs="Arial"/>
        </w:rPr>
        <w:t xml:space="preserve"> Friday March 25</w:t>
      </w:r>
    </w:p>
    <w:p w:rsidR="00BE2005" w:rsidRDefault="00717166" w:rsidP="00BE2005">
      <w:pPr>
        <w:pStyle w:val="ListParagraph"/>
        <w:numPr>
          <w:ilvl w:val="0"/>
          <w:numId w:val="8"/>
        </w:numPr>
        <w:rPr>
          <w:rFonts w:ascii="Arial" w:hAnsi="Arial" w:cs="Arial"/>
        </w:rPr>
      </w:pPr>
      <w:r>
        <w:rPr>
          <w:rFonts w:ascii="Arial" w:hAnsi="Arial" w:cs="Arial"/>
        </w:rPr>
        <w:t>Save the sequence of LDH Chain A from the</w:t>
      </w:r>
      <w:r w:rsidR="00055D2B">
        <w:rPr>
          <w:rFonts w:ascii="Arial" w:hAnsi="Arial" w:cs="Arial"/>
        </w:rPr>
        <w:t xml:space="preserve"> </w:t>
      </w:r>
      <w:r w:rsidR="00250360">
        <w:rPr>
          <w:rFonts w:ascii="Arial" w:hAnsi="Arial" w:cs="Arial"/>
        </w:rPr>
        <w:t>1</w:t>
      </w:r>
      <w:r w:rsidR="00055D2B">
        <w:rPr>
          <w:rFonts w:ascii="Arial" w:hAnsi="Arial" w:cs="Arial"/>
        </w:rPr>
        <w:t>LDN.pdb file.</w:t>
      </w:r>
      <w:r w:rsidR="00BE2005" w:rsidRPr="00BE2005">
        <w:rPr>
          <w:rFonts w:ascii="Arial" w:hAnsi="Arial" w:cs="Arial"/>
        </w:rPr>
        <w:t xml:space="preserve">  </w:t>
      </w:r>
      <w:r>
        <w:rPr>
          <w:rFonts w:ascii="Arial" w:hAnsi="Arial" w:cs="Arial"/>
        </w:rPr>
        <w:t>The easiest way to do this is to view the sequence at the RCSB.org site (“view sequence” in the top right corner of the 1LDN site) – but any other way that you find to do this is fine.  I typically create a new Text Document, paste the sequence (in FASTA format) and save it with the .</w:t>
      </w:r>
      <w:proofErr w:type="spellStart"/>
      <w:r>
        <w:rPr>
          <w:rFonts w:ascii="Arial" w:hAnsi="Arial" w:cs="Arial"/>
        </w:rPr>
        <w:t>fasta</w:t>
      </w:r>
      <w:proofErr w:type="spellEnd"/>
      <w:r>
        <w:rPr>
          <w:rFonts w:ascii="Arial" w:hAnsi="Arial" w:cs="Arial"/>
        </w:rPr>
        <w:t xml:space="preserve"> tag instead of .txt.</w:t>
      </w:r>
      <w:bookmarkStart w:id="0" w:name="_GoBack"/>
      <w:bookmarkEnd w:id="0"/>
    </w:p>
    <w:p w:rsidR="00061E40" w:rsidRDefault="00061E40" w:rsidP="00BE2005">
      <w:pPr>
        <w:pStyle w:val="ListParagraph"/>
        <w:numPr>
          <w:ilvl w:val="0"/>
          <w:numId w:val="8"/>
        </w:numPr>
        <w:rPr>
          <w:rFonts w:ascii="Arial" w:hAnsi="Arial" w:cs="Arial"/>
        </w:rPr>
      </w:pPr>
      <w:r>
        <w:rPr>
          <w:rFonts w:ascii="Arial" w:hAnsi="Arial" w:cs="Arial"/>
        </w:rPr>
        <w:t xml:space="preserve">Do a Blast search (protein blast) to find homologues of </w:t>
      </w:r>
      <w:r w:rsidRPr="00061E40">
        <w:rPr>
          <w:rFonts w:ascii="Arial" w:hAnsi="Arial" w:cs="Arial"/>
          <w:i/>
        </w:rPr>
        <w:t xml:space="preserve">B. </w:t>
      </w:r>
      <w:proofErr w:type="spellStart"/>
      <w:r w:rsidRPr="00061E40">
        <w:rPr>
          <w:rFonts w:ascii="Arial" w:hAnsi="Arial" w:cs="Arial"/>
          <w:i/>
        </w:rPr>
        <w:t>stearothermophilus</w:t>
      </w:r>
      <w:proofErr w:type="spellEnd"/>
      <w:r>
        <w:rPr>
          <w:rFonts w:ascii="Arial" w:hAnsi="Arial" w:cs="Arial"/>
        </w:rPr>
        <w:t xml:space="preserve"> LDH in </w:t>
      </w:r>
      <w:proofErr w:type="spellStart"/>
      <w:r w:rsidRPr="00061E40">
        <w:rPr>
          <w:rFonts w:ascii="Arial" w:hAnsi="Arial" w:cs="Arial"/>
          <w:i/>
        </w:rPr>
        <w:t>Escherechia</w:t>
      </w:r>
      <w:proofErr w:type="spellEnd"/>
      <w:r w:rsidRPr="00061E40">
        <w:rPr>
          <w:rFonts w:ascii="Arial" w:hAnsi="Arial" w:cs="Arial"/>
          <w:i/>
        </w:rPr>
        <w:t xml:space="preserve"> coli</w:t>
      </w:r>
      <w:r>
        <w:rPr>
          <w:rFonts w:ascii="Arial" w:hAnsi="Arial" w:cs="Arial"/>
        </w:rPr>
        <w:t>.  You’ll need to make sure you specify the appropriate organism.</w:t>
      </w:r>
    </w:p>
    <w:p w:rsidR="00061E40" w:rsidRPr="00BE2005" w:rsidRDefault="00061E40" w:rsidP="00BE2005">
      <w:pPr>
        <w:pStyle w:val="ListParagraph"/>
        <w:numPr>
          <w:ilvl w:val="0"/>
          <w:numId w:val="8"/>
        </w:numPr>
        <w:rPr>
          <w:rFonts w:ascii="Arial" w:hAnsi="Arial" w:cs="Arial"/>
        </w:rPr>
      </w:pPr>
      <w:r>
        <w:rPr>
          <w:rFonts w:ascii="Arial" w:hAnsi="Arial" w:cs="Arial"/>
        </w:rPr>
        <w:t>For your top hit, what is the % Identity and % similarity (positives)?  Remind me, what do these values mean?</w:t>
      </w:r>
    </w:p>
    <w:p w:rsidR="00BE2005" w:rsidRPr="00BE2005" w:rsidRDefault="00BE2005" w:rsidP="00BE2005">
      <w:pPr>
        <w:pStyle w:val="ListParagraph"/>
        <w:numPr>
          <w:ilvl w:val="0"/>
          <w:numId w:val="8"/>
        </w:numPr>
        <w:rPr>
          <w:rFonts w:ascii="Arial" w:hAnsi="Arial" w:cs="Arial"/>
        </w:rPr>
      </w:pPr>
      <w:r w:rsidRPr="00BE2005">
        <w:rPr>
          <w:rFonts w:ascii="Arial" w:hAnsi="Arial" w:cs="Arial"/>
        </w:rPr>
        <w:t xml:space="preserve">On the ClustalW2 site, input the </w:t>
      </w:r>
      <w:r w:rsidR="00717166">
        <w:rPr>
          <w:rFonts w:ascii="Arial" w:hAnsi="Arial" w:cs="Arial"/>
        </w:rPr>
        <w:t>Bacillus and E. coli sequences and create a sequence alignment.  You did this in your Bioinformatics exercise earlier in the term.</w:t>
      </w:r>
      <w:r w:rsidRPr="00BE2005">
        <w:rPr>
          <w:rFonts w:ascii="Arial" w:hAnsi="Arial" w:cs="Arial"/>
        </w:rPr>
        <w:t xml:space="preserve"> </w:t>
      </w:r>
    </w:p>
    <w:p w:rsidR="00BE2005" w:rsidRPr="00BE2005" w:rsidRDefault="00BE2005" w:rsidP="00717166">
      <w:pPr>
        <w:pStyle w:val="ListParagraph"/>
        <w:numPr>
          <w:ilvl w:val="1"/>
          <w:numId w:val="8"/>
        </w:numPr>
        <w:rPr>
          <w:rFonts w:ascii="Arial" w:hAnsi="Arial" w:cs="Arial"/>
        </w:rPr>
      </w:pPr>
      <w:r w:rsidRPr="00BE2005">
        <w:rPr>
          <w:rFonts w:ascii="Arial" w:hAnsi="Arial" w:cs="Arial"/>
        </w:rPr>
        <w:t xml:space="preserve">On the step 3 box, click on </w:t>
      </w:r>
      <w:r w:rsidRPr="00BE2005">
        <w:rPr>
          <w:rFonts w:ascii="Arial" w:hAnsi="Arial" w:cs="Arial"/>
          <w:i/>
        </w:rPr>
        <w:t>more options</w:t>
      </w:r>
      <w:r w:rsidRPr="00BE2005">
        <w:rPr>
          <w:rFonts w:ascii="Arial" w:hAnsi="Arial" w:cs="Arial"/>
        </w:rPr>
        <w:t xml:space="preserve"> and select Pearson/FASTA as the output format.</w:t>
      </w:r>
    </w:p>
    <w:p w:rsidR="00BE2005" w:rsidRPr="00BE2005" w:rsidRDefault="00BE2005" w:rsidP="00717166">
      <w:pPr>
        <w:pStyle w:val="ListParagraph"/>
        <w:numPr>
          <w:ilvl w:val="1"/>
          <w:numId w:val="8"/>
        </w:numPr>
        <w:rPr>
          <w:rFonts w:ascii="Arial" w:hAnsi="Arial" w:cs="Arial"/>
        </w:rPr>
      </w:pPr>
      <w:r w:rsidRPr="00BE2005">
        <w:rPr>
          <w:rFonts w:ascii="Arial" w:hAnsi="Arial" w:cs="Arial"/>
        </w:rPr>
        <w:t>Submit this project and wait for the alignment to complete.  This should be very quick.</w:t>
      </w:r>
    </w:p>
    <w:p w:rsidR="00717166" w:rsidRDefault="00BE2005" w:rsidP="00BE2005">
      <w:pPr>
        <w:pStyle w:val="ListParagraph"/>
        <w:numPr>
          <w:ilvl w:val="0"/>
          <w:numId w:val="8"/>
        </w:numPr>
        <w:rPr>
          <w:rFonts w:ascii="Arial" w:hAnsi="Arial" w:cs="Arial"/>
        </w:rPr>
      </w:pPr>
      <w:r w:rsidRPr="00BE2005">
        <w:rPr>
          <w:rFonts w:ascii="Arial" w:hAnsi="Arial" w:cs="Arial"/>
        </w:rPr>
        <w:t xml:space="preserve">Download the alignment file and paste it into a word document.  Save this document </w:t>
      </w:r>
      <w:r w:rsidR="00717166">
        <w:rPr>
          <w:rFonts w:ascii="Arial" w:hAnsi="Arial" w:cs="Arial"/>
        </w:rPr>
        <w:t xml:space="preserve">in </w:t>
      </w:r>
      <w:proofErr w:type="spellStart"/>
      <w:r w:rsidR="00717166">
        <w:rPr>
          <w:rFonts w:ascii="Arial" w:hAnsi="Arial" w:cs="Arial"/>
        </w:rPr>
        <w:t>fasta</w:t>
      </w:r>
      <w:proofErr w:type="spellEnd"/>
      <w:r w:rsidR="00717166">
        <w:rPr>
          <w:rFonts w:ascii="Arial" w:hAnsi="Arial" w:cs="Arial"/>
        </w:rPr>
        <w:t xml:space="preserve"> format</w:t>
      </w:r>
      <w:r w:rsidRPr="00BE2005">
        <w:rPr>
          <w:rFonts w:ascii="Arial" w:hAnsi="Arial" w:cs="Arial"/>
        </w:rPr>
        <w:t xml:space="preserve"> (this is really important – Chimera won’t recognize the .doc or .</w:t>
      </w:r>
      <w:proofErr w:type="spellStart"/>
      <w:r w:rsidRPr="00BE2005">
        <w:rPr>
          <w:rFonts w:ascii="Arial" w:hAnsi="Arial" w:cs="Arial"/>
        </w:rPr>
        <w:t>docx</w:t>
      </w:r>
      <w:proofErr w:type="spellEnd"/>
      <w:r w:rsidRPr="00BE2005">
        <w:rPr>
          <w:rFonts w:ascii="Arial" w:hAnsi="Arial" w:cs="Arial"/>
        </w:rPr>
        <w:t xml:space="preserve"> format as an alignment file)</w:t>
      </w:r>
      <w:r w:rsidR="00717166">
        <w:rPr>
          <w:rFonts w:ascii="Arial" w:hAnsi="Arial" w:cs="Arial"/>
        </w:rPr>
        <w:t>.  I typically create a new Text Document, paste the sequence (in FASTA format) and save it with the .</w:t>
      </w:r>
      <w:proofErr w:type="spellStart"/>
      <w:r w:rsidR="00717166">
        <w:rPr>
          <w:rFonts w:ascii="Arial" w:hAnsi="Arial" w:cs="Arial"/>
        </w:rPr>
        <w:t>fasta</w:t>
      </w:r>
      <w:proofErr w:type="spellEnd"/>
      <w:r w:rsidR="00717166">
        <w:rPr>
          <w:rFonts w:ascii="Arial" w:hAnsi="Arial" w:cs="Arial"/>
        </w:rPr>
        <w:t xml:space="preserve"> tag instead of .txt.  Another option is to paste it in a Word document and save it as a .txt.</w:t>
      </w:r>
    </w:p>
    <w:p w:rsidR="00BE2005" w:rsidRPr="00717166" w:rsidRDefault="00BE2005" w:rsidP="00BE2005">
      <w:pPr>
        <w:pStyle w:val="ListParagraph"/>
        <w:numPr>
          <w:ilvl w:val="0"/>
          <w:numId w:val="8"/>
        </w:numPr>
        <w:rPr>
          <w:rFonts w:ascii="Arial" w:hAnsi="Arial" w:cs="Arial"/>
        </w:rPr>
      </w:pPr>
      <w:r w:rsidRPr="00717166">
        <w:rPr>
          <w:rFonts w:ascii="Arial" w:hAnsi="Arial" w:cs="Arial"/>
        </w:rPr>
        <w:t xml:space="preserve">Open this file in </w:t>
      </w:r>
      <w:r w:rsidR="00717166">
        <w:rPr>
          <w:rFonts w:ascii="Arial" w:hAnsi="Arial" w:cs="Arial"/>
        </w:rPr>
        <w:t xml:space="preserve">a new </w:t>
      </w:r>
      <w:r w:rsidRPr="00717166">
        <w:rPr>
          <w:rFonts w:ascii="Arial" w:hAnsi="Arial" w:cs="Arial"/>
        </w:rPr>
        <w:t>Chimera</w:t>
      </w:r>
      <w:r w:rsidR="00717166">
        <w:rPr>
          <w:rFonts w:ascii="Arial" w:hAnsi="Arial" w:cs="Arial"/>
        </w:rPr>
        <w:t xml:space="preserve"> Session</w:t>
      </w:r>
      <w:r w:rsidRPr="00717166">
        <w:rPr>
          <w:rFonts w:ascii="Arial" w:hAnsi="Arial" w:cs="Arial"/>
        </w:rPr>
        <w:t xml:space="preserve"> (make sure to select aligned FASTA as the format</w:t>
      </w:r>
      <w:r w:rsidR="00717166">
        <w:rPr>
          <w:rFonts w:ascii="Arial" w:hAnsi="Arial" w:cs="Arial"/>
        </w:rPr>
        <w:t xml:space="preserve"> if prompted</w:t>
      </w:r>
      <w:r w:rsidRPr="00717166">
        <w:rPr>
          <w:rFonts w:ascii="Arial" w:hAnsi="Arial" w:cs="Arial"/>
        </w:rPr>
        <w:t>).</w:t>
      </w:r>
    </w:p>
    <w:p w:rsidR="00717166" w:rsidRDefault="00BE2005" w:rsidP="00BE2005">
      <w:pPr>
        <w:pStyle w:val="ListParagraph"/>
        <w:numPr>
          <w:ilvl w:val="0"/>
          <w:numId w:val="9"/>
        </w:numPr>
        <w:rPr>
          <w:rFonts w:ascii="Arial" w:hAnsi="Arial" w:cs="Arial"/>
        </w:rPr>
      </w:pPr>
      <w:r w:rsidRPr="00BE2005">
        <w:rPr>
          <w:rFonts w:ascii="Arial" w:hAnsi="Arial" w:cs="Arial"/>
        </w:rPr>
        <w:t xml:space="preserve">Select Structure </w:t>
      </w:r>
      <w:r w:rsidRPr="00BE2005">
        <w:rPr>
          <w:rFonts w:ascii="Arial" w:hAnsi="Arial" w:cs="Arial"/>
        </w:rPr>
        <w:sym w:font="Wingdings" w:char="F0E0"/>
      </w:r>
      <w:r w:rsidRPr="00BE2005">
        <w:rPr>
          <w:rFonts w:ascii="Arial" w:hAnsi="Arial" w:cs="Arial"/>
        </w:rPr>
        <w:t xml:space="preserve"> </w:t>
      </w:r>
      <w:r w:rsidR="00717166">
        <w:rPr>
          <w:rFonts w:ascii="Arial" w:hAnsi="Arial" w:cs="Arial"/>
        </w:rPr>
        <w:t xml:space="preserve">Load Structures.  This will load the 1LDN structure as long as you FASTA header (the first part that has the “&gt;” contains the </w:t>
      </w:r>
      <w:proofErr w:type="spellStart"/>
      <w:r w:rsidR="00717166">
        <w:rPr>
          <w:rFonts w:ascii="Arial" w:hAnsi="Arial" w:cs="Arial"/>
        </w:rPr>
        <w:t>pdbID</w:t>
      </w:r>
      <w:proofErr w:type="spellEnd"/>
      <w:r w:rsidR="00717166">
        <w:rPr>
          <w:rFonts w:ascii="Arial" w:hAnsi="Arial" w:cs="Arial"/>
        </w:rPr>
        <w:t xml:space="preserve"> – which it will if you got the sequence from the </w:t>
      </w:r>
      <w:proofErr w:type="spellStart"/>
      <w:r w:rsidR="00717166">
        <w:rPr>
          <w:rFonts w:ascii="Arial" w:hAnsi="Arial" w:cs="Arial"/>
        </w:rPr>
        <w:t>rcsb</w:t>
      </w:r>
      <w:proofErr w:type="spellEnd"/>
      <w:r w:rsidR="00717166">
        <w:rPr>
          <w:rFonts w:ascii="Arial" w:hAnsi="Arial" w:cs="Arial"/>
        </w:rPr>
        <w:t xml:space="preserve"> site as suggested above.  </w:t>
      </w:r>
      <w:r w:rsidR="00460B0B">
        <w:rPr>
          <w:rFonts w:ascii="Arial" w:hAnsi="Arial" w:cs="Arial"/>
        </w:rPr>
        <w:t>Go ahead and hide all chains except Chain A and</w:t>
      </w:r>
      <w:r w:rsidR="00D03F1B">
        <w:rPr>
          <w:rFonts w:ascii="Arial" w:hAnsi="Arial" w:cs="Arial"/>
        </w:rPr>
        <w:t xml:space="preserve"> then set the focus to Chain A.</w:t>
      </w:r>
    </w:p>
    <w:p w:rsidR="00BE2005" w:rsidRPr="00BE2005" w:rsidRDefault="00460B0B" w:rsidP="00BE2005">
      <w:pPr>
        <w:pStyle w:val="ListParagraph"/>
        <w:numPr>
          <w:ilvl w:val="0"/>
          <w:numId w:val="9"/>
        </w:numPr>
        <w:rPr>
          <w:rFonts w:ascii="Arial" w:hAnsi="Arial" w:cs="Arial"/>
        </w:rPr>
      </w:pPr>
      <w:r>
        <w:rPr>
          <w:rFonts w:ascii="Arial" w:hAnsi="Arial" w:cs="Arial"/>
        </w:rPr>
        <w:t xml:space="preserve">Go back to your alignment window.  Select Structure </w:t>
      </w:r>
      <w:r w:rsidRPr="00460B0B">
        <w:rPr>
          <w:rFonts w:ascii="Arial" w:hAnsi="Arial" w:cs="Arial"/>
        </w:rPr>
        <w:sym w:font="Wingdings" w:char="F0E0"/>
      </w:r>
      <w:r>
        <w:rPr>
          <w:rFonts w:ascii="Arial" w:hAnsi="Arial" w:cs="Arial"/>
        </w:rPr>
        <w:t xml:space="preserve"> </w:t>
      </w:r>
      <w:proofErr w:type="spellStart"/>
      <w:r w:rsidR="00BE2005" w:rsidRPr="00BE2005">
        <w:rPr>
          <w:rFonts w:ascii="Arial" w:hAnsi="Arial" w:cs="Arial"/>
        </w:rPr>
        <w:t>Modeller</w:t>
      </w:r>
      <w:proofErr w:type="spellEnd"/>
      <w:r w:rsidR="00BE2005" w:rsidRPr="00BE2005">
        <w:rPr>
          <w:rFonts w:ascii="Arial" w:hAnsi="Arial" w:cs="Arial"/>
        </w:rPr>
        <w:t xml:space="preserve"> </w:t>
      </w:r>
      <w:r>
        <w:rPr>
          <w:rFonts w:ascii="Arial" w:hAnsi="Arial" w:cs="Arial"/>
        </w:rPr>
        <w:t>(homology)</w:t>
      </w:r>
      <w:r w:rsidR="00BE2005" w:rsidRPr="00BE2005">
        <w:rPr>
          <w:rFonts w:ascii="Arial" w:hAnsi="Arial" w:cs="Arial"/>
        </w:rPr>
        <w:t>.</w:t>
      </w:r>
    </w:p>
    <w:p w:rsidR="00BE2005" w:rsidRPr="00BE2005" w:rsidRDefault="00BE2005" w:rsidP="00BE2005">
      <w:pPr>
        <w:pStyle w:val="ListParagraph"/>
        <w:numPr>
          <w:ilvl w:val="0"/>
          <w:numId w:val="9"/>
        </w:numPr>
        <w:rPr>
          <w:rFonts w:ascii="Arial" w:hAnsi="Arial" w:cs="Arial"/>
        </w:rPr>
      </w:pPr>
      <w:r w:rsidRPr="00BE2005">
        <w:rPr>
          <w:rFonts w:ascii="Arial" w:hAnsi="Arial" w:cs="Arial"/>
        </w:rPr>
        <w:t xml:space="preserve">The target will be the </w:t>
      </w:r>
      <w:r w:rsidR="00460B0B" w:rsidRPr="00460B0B">
        <w:rPr>
          <w:rFonts w:ascii="Arial" w:hAnsi="Arial" w:cs="Arial"/>
          <w:i/>
        </w:rPr>
        <w:t>E. coli</w:t>
      </w:r>
      <w:r w:rsidRPr="00BE2005">
        <w:rPr>
          <w:rFonts w:ascii="Arial" w:hAnsi="Arial" w:cs="Arial"/>
        </w:rPr>
        <w:t xml:space="preserve"> protein and the template will be </w:t>
      </w:r>
      <w:r w:rsidR="00460B0B">
        <w:rPr>
          <w:rFonts w:ascii="Arial" w:hAnsi="Arial" w:cs="Arial"/>
        </w:rPr>
        <w:t>1LDN_A</w:t>
      </w:r>
      <w:r w:rsidRPr="00BE2005">
        <w:rPr>
          <w:rFonts w:ascii="Arial" w:hAnsi="Arial" w:cs="Arial"/>
        </w:rPr>
        <w:t>.  Make sure these are selected.</w:t>
      </w:r>
    </w:p>
    <w:p w:rsidR="00BE2005" w:rsidRPr="00BE2005" w:rsidRDefault="00BE2005" w:rsidP="00BE2005">
      <w:pPr>
        <w:pStyle w:val="ListParagraph"/>
        <w:numPr>
          <w:ilvl w:val="0"/>
          <w:numId w:val="9"/>
        </w:numPr>
        <w:rPr>
          <w:rFonts w:ascii="Arial" w:hAnsi="Arial" w:cs="Arial"/>
        </w:rPr>
      </w:pPr>
      <w:r w:rsidRPr="00BE2005">
        <w:rPr>
          <w:rFonts w:ascii="Arial" w:hAnsi="Arial" w:cs="Arial"/>
        </w:rPr>
        <w:t xml:space="preserve">Now select ok.  If you are asked to input a code for </w:t>
      </w:r>
      <w:proofErr w:type="spellStart"/>
      <w:r w:rsidRPr="00BE2005">
        <w:rPr>
          <w:rFonts w:ascii="Arial" w:hAnsi="Arial" w:cs="Arial"/>
        </w:rPr>
        <w:t>Modeller</w:t>
      </w:r>
      <w:proofErr w:type="spellEnd"/>
      <w:r w:rsidRPr="00BE2005">
        <w:rPr>
          <w:rFonts w:ascii="Arial" w:hAnsi="Arial" w:cs="Arial"/>
        </w:rPr>
        <w:t>, use MODELIRANJE</w:t>
      </w:r>
    </w:p>
    <w:p w:rsidR="00656009" w:rsidRDefault="00BE2005" w:rsidP="00BE2005">
      <w:pPr>
        <w:pStyle w:val="ListParagraph"/>
        <w:numPr>
          <w:ilvl w:val="0"/>
          <w:numId w:val="9"/>
        </w:numPr>
        <w:rPr>
          <w:rFonts w:ascii="Arial" w:hAnsi="Arial" w:cs="Arial"/>
        </w:rPr>
      </w:pPr>
      <w:r w:rsidRPr="00BE2005">
        <w:rPr>
          <w:rFonts w:ascii="Arial" w:hAnsi="Arial" w:cs="Arial"/>
        </w:rPr>
        <w:t xml:space="preserve">Wait for the </w:t>
      </w:r>
      <w:r w:rsidR="00460B0B">
        <w:rPr>
          <w:rFonts w:ascii="Arial" w:hAnsi="Arial" w:cs="Arial"/>
        </w:rPr>
        <w:t>process to complete – the progress is shown in the bottom left corner of the main Chimera window.</w:t>
      </w:r>
      <w:r w:rsidR="00D03F1B">
        <w:rPr>
          <w:rFonts w:ascii="Arial" w:hAnsi="Arial" w:cs="Arial"/>
        </w:rPr>
        <w:t xml:space="preserve">  Once complete, you should see several structure laid on top of the Bacillus LDH </w:t>
      </w:r>
      <w:proofErr w:type="gramStart"/>
      <w:r w:rsidR="00D03F1B">
        <w:rPr>
          <w:rFonts w:ascii="Arial" w:hAnsi="Arial" w:cs="Arial"/>
        </w:rPr>
        <w:t>A</w:t>
      </w:r>
      <w:proofErr w:type="gramEnd"/>
      <w:r w:rsidR="00D03F1B">
        <w:rPr>
          <w:rFonts w:ascii="Arial" w:hAnsi="Arial" w:cs="Arial"/>
        </w:rPr>
        <w:t xml:space="preserve"> chain.  </w:t>
      </w:r>
      <w:proofErr w:type="gramStart"/>
      <w:r w:rsidR="00D03F1B">
        <w:rPr>
          <w:rFonts w:ascii="Arial" w:hAnsi="Arial" w:cs="Arial"/>
          <w:color w:val="FF0000"/>
        </w:rPr>
        <w:t xml:space="preserve">Picture  </w:t>
      </w:r>
      <w:r w:rsidR="00D03F1B">
        <w:rPr>
          <w:rFonts w:ascii="Arial" w:hAnsi="Arial" w:cs="Arial"/>
        </w:rPr>
        <w:t>These</w:t>
      </w:r>
      <w:proofErr w:type="gramEnd"/>
      <w:r w:rsidR="00D03F1B">
        <w:rPr>
          <w:rFonts w:ascii="Arial" w:hAnsi="Arial" w:cs="Arial"/>
        </w:rPr>
        <w:t xml:space="preserve"> are all possible structures based on a complex algorithm that uses the alignment file you prepared. </w:t>
      </w:r>
    </w:p>
    <w:p w:rsidR="00656009" w:rsidRDefault="00656009" w:rsidP="00656009">
      <w:pPr>
        <w:pStyle w:val="ListParagraph"/>
        <w:numPr>
          <w:ilvl w:val="1"/>
          <w:numId w:val="9"/>
        </w:numPr>
        <w:rPr>
          <w:rFonts w:ascii="Arial" w:hAnsi="Arial" w:cs="Arial"/>
        </w:rPr>
      </w:pPr>
      <w:r>
        <w:rPr>
          <w:rFonts w:ascii="Arial" w:hAnsi="Arial" w:cs="Arial"/>
        </w:rPr>
        <w:t xml:space="preserve">What is the main difference between the modelled structures and the actual LDH structure?  Are there regions that seem to align better </w:t>
      </w:r>
      <w:proofErr w:type="spellStart"/>
      <w:r>
        <w:rPr>
          <w:rFonts w:ascii="Arial" w:hAnsi="Arial" w:cs="Arial"/>
        </w:rPr>
        <w:t>then</w:t>
      </w:r>
      <w:proofErr w:type="spellEnd"/>
      <w:r>
        <w:rPr>
          <w:rFonts w:ascii="Arial" w:hAnsi="Arial" w:cs="Arial"/>
        </w:rPr>
        <w:t xml:space="preserve"> others?  Why do you think this may be?</w:t>
      </w:r>
    </w:p>
    <w:p w:rsidR="00BE2005" w:rsidRDefault="00656009" w:rsidP="00656009">
      <w:pPr>
        <w:pStyle w:val="ListParagraph"/>
        <w:numPr>
          <w:ilvl w:val="1"/>
          <w:numId w:val="9"/>
        </w:numPr>
        <w:rPr>
          <w:rFonts w:ascii="Arial" w:hAnsi="Arial" w:cs="Arial"/>
        </w:rPr>
      </w:pPr>
      <w:r>
        <w:rPr>
          <w:rFonts w:ascii="Arial" w:hAnsi="Arial" w:cs="Arial"/>
        </w:rPr>
        <w:t xml:space="preserve">There will also be a new window that lists some information about each structure.  Go ahead and </w:t>
      </w:r>
      <w:r w:rsidR="003830C0">
        <w:rPr>
          <w:rFonts w:ascii="Arial" w:hAnsi="Arial" w:cs="Arial"/>
        </w:rPr>
        <w:t xml:space="preserve">select all but one and click on ‘hide’.  This will leave you with a single structure mapped on 1LDN_A.  </w:t>
      </w:r>
      <w:r w:rsidR="003830C0" w:rsidRPr="003830C0">
        <w:rPr>
          <w:rFonts w:ascii="Arial" w:hAnsi="Arial" w:cs="Arial"/>
          <w:color w:val="FF0000"/>
        </w:rPr>
        <w:t>Picture</w:t>
      </w:r>
      <w:r w:rsidR="003830C0">
        <w:rPr>
          <w:rFonts w:ascii="Arial" w:hAnsi="Arial" w:cs="Arial"/>
        </w:rPr>
        <w:t>.</w:t>
      </w:r>
    </w:p>
    <w:p w:rsidR="003830C0" w:rsidRDefault="003830C0" w:rsidP="003830C0">
      <w:pPr>
        <w:pStyle w:val="ListParagraph"/>
        <w:numPr>
          <w:ilvl w:val="0"/>
          <w:numId w:val="9"/>
        </w:numPr>
        <w:rPr>
          <w:rFonts w:ascii="Arial" w:hAnsi="Arial" w:cs="Arial"/>
        </w:rPr>
      </w:pPr>
      <w:r>
        <w:rPr>
          <w:rFonts w:ascii="Arial" w:hAnsi="Arial" w:cs="Arial"/>
        </w:rPr>
        <w:t xml:space="preserve">Refer back to questions 6 and 8 above.  Using your alignment (seriously, it’s easier in the alignment file instead of looking at the homology model), determine if the </w:t>
      </w:r>
      <w:r w:rsidRPr="003830C0">
        <w:rPr>
          <w:rFonts w:ascii="Arial" w:hAnsi="Arial" w:cs="Arial"/>
          <w:i/>
        </w:rPr>
        <w:t>E. coli</w:t>
      </w:r>
      <w:r>
        <w:rPr>
          <w:rFonts w:ascii="Arial" w:hAnsi="Arial" w:cs="Arial"/>
        </w:rPr>
        <w:t xml:space="preserve"> enzyme has all the necessary residues to bind to NAD, </w:t>
      </w:r>
      <w:proofErr w:type="spellStart"/>
      <w:r>
        <w:rPr>
          <w:rFonts w:ascii="Arial" w:hAnsi="Arial" w:cs="Arial"/>
        </w:rPr>
        <w:t>Oxamic</w:t>
      </w:r>
      <w:proofErr w:type="spellEnd"/>
      <w:r>
        <w:rPr>
          <w:rFonts w:ascii="Arial" w:hAnsi="Arial" w:cs="Arial"/>
        </w:rPr>
        <w:t xml:space="preserve"> Acid, and F6P.  </w:t>
      </w:r>
      <w:r w:rsidR="00977341">
        <w:rPr>
          <w:rFonts w:ascii="Arial" w:hAnsi="Arial" w:cs="Arial"/>
        </w:rPr>
        <w:t xml:space="preserve">Based on this, do you think that the </w:t>
      </w:r>
      <w:r w:rsidR="00977341" w:rsidRPr="00977341">
        <w:rPr>
          <w:rFonts w:ascii="Arial" w:hAnsi="Arial" w:cs="Arial"/>
          <w:i/>
        </w:rPr>
        <w:t>E. coli</w:t>
      </w:r>
      <w:r w:rsidR="00977341">
        <w:rPr>
          <w:rFonts w:ascii="Arial" w:hAnsi="Arial" w:cs="Arial"/>
        </w:rPr>
        <w:t xml:space="preserve"> enzyme can bind to each of the substrates?  Clearly justify your answer.  </w:t>
      </w:r>
    </w:p>
    <w:p w:rsidR="00977341" w:rsidRPr="00977341" w:rsidRDefault="00977341" w:rsidP="003830C0">
      <w:pPr>
        <w:pStyle w:val="ListParagraph"/>
        <w:numPr>
          <w:ilvl w:val="0"/>
          <w:numId w:val="9"/>
        </w:numPr>
        <w:rPr>
          <w:rFonts w:ascii="Arial" w:hAnsi="Arial" w:cs="Arial"/>
        </w:rPr>
      </w:pPr>
      <w:r>
        <w:rPr>
          <w:rFonts w:ascii="Arial" w:hAnsi="Arial" w:cs="Arial"/>
        </w:rPr>
        <w:t xml:space="preserve">Zoom in on the active site (focus on the substrates) and show an image that confirms your answer for the previous question.  </w:t>
      </w:r>
      <w:r w:rsidRPr="00977341">
        <w:rPr>
          <w:rFonts w:ascii="Arial" w:hAnsi="Arial" w:cs="Arial"/>
          <w:color w:val="FF0000"/>
        </w:rPr>
        <w:t>Picture</w:t>
      </w:r>
    </w:p>
    <w:p w:rsidR="00977341" w:rsidRPr="00977341" w:rsidRDefault="00977341" w:rsidP="00977341">
      <w:pPr>
        <w:pStyle w:val="ListParagraph"/>
        <w:numPr>
          <w:ilvl w:val="0"/>
          <w:numId w:val="9"/>
        </w:numPr>
        <w:rPr>
          <w:rFonts w:ascii="Arial" w:hAnsi="Arial" w:cs="Arial"/>
        </w:rPr>
      </w:pPr>
      <w:r>
        <w:rPr>
          <w:rFonts w:ascii="Arial" w:hAnsi="Arial" w:cs="Arial"/>
        </w:rPr>
        <w:t xml:space="preserve">Zoom in on the allosteric site (focus on the substrates) and show an image that confirms your answer for the previous question.  </w:t>
      </w:r>
      <w:r w:rsidRPr="00977341">
        <w:rPr>
          <w:rFonts w:ascii="Arial" w:hAnsi="Arial" w:cs="Arial"/>
          <w:color w:val="FF0000"/>
        </w:rPr>
        <w:t>Picture</w:t>
      </w:r>
    </w:p>
    <w:p w:rsidR="00BE2005" w:rsidRDefault="00977341" w:rsidP="00977341">
      <w:pPr>
        <w:pStyle w:val="ListParagraph"/>
        <w:numPr>
          <w:ilvl w:val="0"/>
          <w:numId w:val="9"/>
        </w:numPr>
        <w:rPr>
          <w:rFonts w:ascii="Arial" w:hAnsi="Arial" w:cs="Arial"/>
        </w:rPr>
      </w:pPr>
      <w:r w:rsidRPr="00977341">
        <w:rPr>
          <w:rFonts w:ascii="Arial" w:hAnsi="Arial" w:cs="Arial"/>
        </w:rPr>
        <w:t xml:space="preserve">Based </w:t>
      </w:r>
      <w:r>
        <w:rPr>
          <w:rFonts w:ascii="Arial" w:hAnsi="Arial" w:cs="Arial"/>
        </w:rPr>
        <w:t xml:space="preserve">on this exercise, do you think that FBP is an allosteric modifier of </w:t>
      </w:r>
      <w:r w:rsidRPr="00977341">
        <w:rPr>
          <w:rFonts w:ascii="Arial" w:hAnsi="Arial" w:cs="Arial"/>
          <w:i/>
        </w:rPr>
        <w:t>E. coli</w:t>
      </w:r>
      <w:r>
        <w:rPr>
          <w:rFonts w:ascii="Arial" w:hAnsi="Arial" w:cs="Arial"/>
        </w:rPr>
        <w:t xml:space="preserve"> LDH like it is for the </w:t>
      </w:r>
      <w:r w:rsidRPr="00977341">
        <w:rPr>
          <w:rFonts w:ascii="Arial" w:hAnsi="Arial" w:cs="Arial"/>
          <w:i/>
        </w:rPr>
        <w:t>Bacillus</w:t>
      </w:r>
      <w:r>
        <w:rPr>
          <w:rFonts w:ascii="Arial" w:hAnsi="Arial" w:cs="Arial"/>
        </w:rPr>
        <w:t xml:space="preserve"> enzyme?</w:t>
      </w:r>
    </w:p>
    <w:p w:rsidR="00250360" w:rsidRDefault="00250360" w:rsidP="00250360">
      <w:pPr>
        <w:pStyle w:val="ListParagraph"/>
        <w:rPr>
          <w:rFonts w:ascii="Arial" w:hAnsi="Arial" w:cs="Arial"/>
        </w:rPr>
      </w:pPr>
    </w:p>
    <w:p w:rsidR="00250360" w:rsidRDefault="00250360" w:rsidP="00977341">
      <w:pPr>
        <w:pStyle w:val="ListParagraph"/>
        <w:numPr>
          <w:ilvl w:val="0"/>
          <w:numId w:val="9"/>
        </w:numPr>
        <w:rPr>
          <w:rFonts w:ascii="Arial" w:hAnsi="Arial" w:cs="Arial"/>
        </w:rPr>
      </w:pPr>
      <w:r>
        <w:rPr>
          <w:rFonts w:ascii="Arial" w:hAnsi="Arial" w:cs="Arial"/>
        </w:rPr>
        <w:t xml:space="preserve">Redo this exercise for </w:t>
      </w:r>
      <w:r w:rsidRPr="00250360">
        <w:rPr>
          <w:rFonts w:ascii="Arial" w:hAnsi="Arial" w:cs="Arial"/>
          <w:i/>
        </w:rPr>
        <w:t>S</w:t>
      </w:r>
      <w:r>
        <w:rPr>
          <w:rFonts w:ascii="Arial" w:hAnsi="Arial" w:cs="Arial"/>
          <w:i/>
        </w:rPr>
        <w:t>taphylococcus</w:t>
      </w:r>
      <w:r w:rsidRPr="00250360">
        <w:rPr>
          <w:rFonts w:ascii="Arial" w:hAnsi="Arial" w:cs="Arial"/>
          <w:i/>
        </w:rPr>
        <w:t xml:space="preserve"> </w:t>
      </w:r>
      <w:r>
        <w:rPr>
          <w:rFonts w:ascii="Arial" w:hAnsi="Arial" w:cs="Arial"/>
          <w:i/>
        </w:rPr>
        <w:t>a</w:t>
      </w:r>
      <w:r w:rsidRPr="00250360">
        <w:rPr>
          <w:rFonts w:ascii="Arial" w:hAnsi="Arial" w:cs="Arial"/>
          <w:i/>
        </w:rPr>
        <w:t>ureus</w:t>
      </w:r>
      <w:r>
        <w:rPr>
          <w:rFonts w:ascii="Arial" w:hAnsi="Arial" w:cs="Arial"/>
          <w:i/>
        </w:rPr>
        <w:t>.</w:t>
      </w:r>
      <w:r>
        <w:rPr>
          <w:rFonts w:ascii="Arial" w:hAnsi="Arial" w:cs="Arial"/>
        </w:rPr>
        <w:t xml:space="preserve">  Determine if FBP can be an allosteric modifier of LDH activity.  Make sure to show a </w:t>
      </w:r>
      <w:r w:rsidRPr="00533ECE">
        <w:rPr>
          <w:rFonts w:ascii="Arial" w:hAnsi="Arial" w:cs="Arial"/>
          <w:color w:val="FF0000"/>
        </w:rPr>
        <w:t>picture or two</w:t>
      </w:r>
      <w:r>
        <w:rPr>
          <w:rFonts w:ascii="Arial" w:hAnsi="Arial" w:cs="Arial"/>
        </w:rPr>
        <w:t xml:space="preserve"> to clearly justify your hypothesis.</w:t>
      </w:r>
    </w:p>
    <w:p w:rsidR="00150A36" w:rsidRPr="00150A36" w:rsidRDefault="00150A36" w:rsidP="00150A36">
      <w:pPr>
        <w:rPr>
          <w:rFonts w:ascii="Arial" w:hAnsi="Arial" w:cs="Arial"/>
        </w:rPr>
      </w:pPr>
      <w:r w:rsidRPr="00150A36">
        <w:rPr>
          <w:rFonts w:ascii="Arial" w:hAnsi="Arial" w:cs="Arial"/>
        </w:rPr>
        <w:lastRenderedPageBreak/>
        <w:t>Your project:</w:t>
      </w:r>
    </w:p>
    <w:p w:rsidR="00150A36" w:rsidRDefault="00150A36" w:rsidP="00150A36">
      <w:pPr>
        <w:rPr>
          <w:rFonts w:ascii="Arial" w:hAnsi="Arial" w:cs="Arial"/>
          <w:shd w:val="clear" w:color="auto" w:fill="FFFFFF"/>
        </w:rPr>
      </w:pPr>
      <w:r w:rsidRPr="00150A36">
        <w:rPr>
          <w:rFonts w:ascii="Arial" w:hAnsi="Arial" w:cs="Arial"/>
          <w:shd w:val="clear" w:color="auto" w:fill="FFFFFF"/>
        </w:rPr>
        <w:t xml:space="preserve">Lethal factor (LF) is a protein (relative molecular mass 90,000) that is critical in the pathogenesis of anthrax. It is a highly specific protease that cleaves members of the mitogen-activated protein kinase </w:t>
      </w:r>
      <w:proofErr w:type="spellStart"/>
      <w:r w:rsidRPr="00150A36">
        <w:rPr>
          <w:rFonts w:ascii="Arial" w:hAnsi="Arial" w:cs="Arial"/>
          <w:shd w:val="clear" w:color="auto" w:fill="FFFFFF"/>
        </w:rPr>
        <w:t>kinase</w:t>
      </w:r>
      <w:proofErr w:type="spellEnd"/>
      <w:r w:rsidRPr="00150A36">
        <w:rPr>
          <w:rFonts w:ascii="Arial" w:hAnsi="Arial" w:cs="Arial"/>
          <w:shd w:val="clear" w:color="auto" w:fill="FFFFFF"/>
        </w:rPr>
        <w:t xml:space="preserve"> (MAPKK) family near to their amino termini, leading to the inhibition of one or more </w:t>
      </w:r>
      <w:r w:rsidR="008E4D88" w:rsidRPr="00150A36">
        <w:rPr>
          <w:rFonts w:ascii="Arial" w:hAnsi="Arial" w:cs="Arial"/>
          <w:shd w:val="clear" w:color="auto" w:fill="FFFFFF"/>
        </w:rPr>
        <w:t>signaling</w:t>
      </w:r>
      <w:r w:rsidRPr="00150A36">
        <w:rPr>
          <w:rFonts w:ascii="Arial" w:hAnsi="Arial" w:cs="Arial"/>
          <w:shd w:val="clear" w:color="auto" w:fill="FFFFFF"/>
        </w:rPr>
        <w:t xml:space="preserve"> pathways. </w:t>
      </w:r>
    </w:p>
    <w:p w:rsidR="00150A36" w:rsidRDefault="00150A36" w:rsidP="00150A36">
      <w:pPr>
        <w:rPr>
          <w:rFonts w:ascii="Arial" w:hAnsi="Arial" w:cs="Arial"/>
          <w:shd w:val="clear" w:color="auto" w:fill="FFFFFF"/>
        </w:rPr>
      </w:pPr>
    </w:p>
    <w:p w:rsidR="008E4D88" w:rsidRDefault="008E4D88" w:rsidP="00150A36">
      <w:pPr>
        <w:pStyle w:val="ListParagraph"/>
        <w:numPr>
          <w:ilvl w:val="0"/>
          <w:numId w:val="11"/>
        </w:numPr>
        <w:rPr>
          <w:rFonts w:ascii="Arial" w:hAnsi="Arial" w:cs="Arial"/>
        </w:rPr>
      </w:pPr>
      <w:r>
        <w:rPr>
          <w:rFonts w:ascii="Arial" w:hAnsi="Arial" w:cs="Arial"/>
        </w:rPr>
        <w:t>Two structures of LF, together, are able to help biochemists figure out how this enzyme works.  In the same chimera window, load 1JKY and 1J7N.</w:t>
      </w:r>
    </w:p>
    <w:p w:rsidR="00150A36" w:rsidRDefault="00150A36" w:rsidP="00150A36">
      <w:pPr>
        <w:pStyle w:val="ListParagraph"/>
        <w:numPr>
          <w:ilvl w:val="0"/>
          <w:numId w:val="11"/>
        </w:numPr>
        <w:rPr>
          <w:rFonts w:ascii="Arial" w:hAnsi="Arial" w:cs="Arial"/>
        </w:rPr>
      </w:pPr>
      <w:r>
        <w:rPr>
          <w:rFonts w:ascii="Arial" w:hAnsi="Arial" w:cs="Arial"/>
        </w:rPr>
        <w:t>Explore t</w:t>
      </w:r>
      <w:r w:rsidR="008E4D88">
        <w:rPr>
          <w:rFonts w:ascii="Arial" w:hAnsi="Arial" w:cs="Arial"/>
        </w:rPr>
        <w:t>he structure of each of these.  You’ll notice that one has the substrate peptide bound while the other does not.  What does the other structure have in the substrate groove?  Based on what you’ve learned about enzyme mechanisms, why might this be important?</w:t>
      </w:r>
    </w:p>
    <w:p w:rsidR="00150A36" w:rsidRDefault="008E4D88" w:rsidP="00150A36">
      <w:pPr>
        <w:pStyle w:val="ListParagraph"/>
        <w:numPr>
          <w:ilvl w:val="0"/>
          <w:numId w:val="11"/>
        </w:numPr>
        <w:rPr>
          <w:rFonts w:ascii="Arial" w:hAnsi="Arial" w:cs="Arial"/>
        </w:rPr>
      </w:pPr>
      <w:r>
        <w:rPr>
          <w:rFonts w:ascii="Arial" w:hAnsi="Arial" w:cs="Arial"/>
        </w:rPr>
        <w:t xml:space="preserve">Our goal is to now get these two structure “matched” so that they can be directly compared.  Using the </w:t>
      </w:r>
      <w:proofErr w:type="spellStart"/>
      <w:r>
        <w:rPr>
          <w:rFonts w:ascii="Arial" w:hAnsi="Arial" w:cs="Arial"/>
        </w:rPr>
        <w:t>Modeller</w:t>
      </w:r>
      <w:proofErr w:type="spellEnd"/>
      <w:r>
        <w:rPr>
          <w:rFonts w:ascii="Arial" w:hAnsi="Arial" w:cs="Arial"/>
        </w:rPr>
        <w:t xml:space="preserve"> will not be useful because either the substrate peptide or the other molecule will be omitted from the structure.</w:t>
      </w:r>
    </w:p>
    <w:p w:rsidR="008E4D88" w:rsidRDefault="008E4D88" w:rsidP="008E4D88">
      <w:pPr>
        <w:pStyle w:val="ListParagraph"/>
        <w:numPr>
          <w:ilvl w:val="1"/>
          <w:numId w:val="11"/>
        </w:numPr>
        <w:rPr>
          <w:rFonts w:ascii="Arial" w:hAnsi="Arial" w:cs="Arial"/>
        </w:rPr>
      </w:pPr>
      <w:r>
        <w:rPr>
          <w:rFonts w:ascii="Arial" w:hAnsi="Arial" w:cs="Arial"/>
        </w:rPr>
        <w:t xml:space="preserve">Open up the </w:t>
      </w:r>
      <w:proofErr w:type="spellStart"/>
      <w:r>
        <w:rPr>
          <w:rFonts w:ascii="Arial" w:hAnsi="Arial" w:cs="Arial"/>
        </w:rPr>
        <w:t>MatchMaker</w:t>
      </w:r>
      <w:proofErr w:type="spellEnd"/>
      <w:r>
        <w:rPr>
          <w:rFonts w:ascii="Arial" w:hAnsi="Arial" w:cs="Arial"/>
        </w:rPr>
        <w:t xml:space="preserve"> tool in the Structural Comparison menu (under tools).</w:t>
      </w:r>
    </w:p>
    <w:p w:rsidR="008E4D88" w:rsidRDefault="008E4D88" w:rsidP="008E4D88">
      <w:pPr>
        <w:pStyle w:val="ListParagraph"/>
        <w:numPr>
          <w:ilvl w:val="1"/>
          <w:numId w:val="11"/>
        </w:numPr>
        <w:rPr>
          <w:rFonts w:ascii="Arial" w:hAnsi="Arial" w:cs="Arial"/>
        </w:rPr>
      </w:pPr>
      <w:r>
        <w:rPr>
          <w:rFonts w:ascii="Arial" w:hAnsi="Arial" w:cs="Arial"/>
        </w:rPr>
        <w:t>Select a reference structure and the structure to match.  If you do this wrong, you can always redo it.</w:t>
      </w:r>
    </w:p>
    <w:p w:rsidR="008E4D88" w:rsidRDefault="008E4D88" w:rsidP="008E4D88">
      <w:pPr>
        <w:pStyle w:val="ListParagraph"/>
        <w:numPr>
          <w:ilvl w:val="0"/>
          <w:numId w:val="11"/>
        </w:numPr>
        <w:rPr>
          <w:rFonts w:ascii="Arial" w:hAnsi="Arial" w:cs="Arial"/>
        </w:rPr>
      </w:pPr>
      <w:r>
        <w:rPr>
          <w:rFonts w:ascii="Arial" w:hAnsi="Arial" w:cs="Arial"/>
        </w:rPr>
        <w:t>Now zoom in on the active site.  Color the substrate one color and highlight the other molecule so that it is clearly visible.</w:t>
      </w:r>
      <w:r w:rsidR="001321EF">
        <w:rPr>
          <w:rFonts w:ascii="Arial" w:hAnsi="Arial" w:cs="Arial"/>
        </w:rPr>
        <w:t xml:space="preserve">  </w:t>
      </w:r>
    </w:p>
    <w:p w:rsidR="001321EF" w:rsidRDefault="001321EF" w:rsidP="008E4D88">
      <w:pPr>
        <w:pStyle w:val="ListParagraph"/>
        <w:numPr>
          <w:ilvl w:val="0"/>
          <w:numId w:val="11"/>
        </w:numPr>
        <w:rPr>
          <w:rFonts w:ascii="Arial" w:hAnsi="Arial" w:cs="Arial"/>
        </w:rPr>
      </w:pPr>
      <w:r>
        <w:rPr>
          <w:rFonts w:ascii="Arial" w:hAnsi="Arial" w:cs="Arial"/>
        </w:rPr>
        <w:t>Select and show the sidechains of all amino acids within 5 angstroms of the substrate (an easy way to do this is to select the substrate and then use the “zone” tool under select – make sure to click the up arrow after doing the zone selection so that the whole amino acid is selected, not just the atom).</w:t>
      </w:r>
    </w:p>
    <w:p w:rsidR="001321EF" w:rsidRDefault="001321EF" w:rsidP="008E4D88">
      <w:pPr>
        <w:pStyle w:val="ListParagraph"/>
        <w:numPr>
          <w:ilvl w:val="0"/>
          <w:numId w:val="11"/>
        </w:numPr>
        <w:rPr>
          <w:rFonts w:ascii="Arial" w:hAnsi="Arial" w:cs="Arial"/>
        </w:rPr>
      </w:pPr>
      <w:r>
        <w:rPr>
          <w:rFonts w:ascii="Arial" w:hAnsi="Arial" w:cs="Arial"/>
        </w:rPr>
        <w:t>Using these overlaid structures:</w:t>
      </w:r>
    </w:p>
    <w:p w:rsidR="001321EF" w:rsidRDefault="001321EF" w:rsidP="001321EF">
      <w:pPr>
        <w:pStyle w:val="ListParagraph"/>
        <w:numPr>
          <w:ilvl w:val="1"/>
          <w:numId w:val="11"/>
        </w:numPr>
        <w:rPr>
          <w:rFonts w:ascii="Arial" w:hAnsi="Arial" w:cs="Arial"/>
        </w:rPr>
      </w:pPr>
      <w:r>
        <w:rPr>
          <w:rFonts w:ascii="Arial" w:hAnsi="Arial" w:cs="Arial"/>
        </w:rPr>
        <w:t>Predict the scissile bond (this is the peptide bond that gets hydrolyzed)</w:t>
      </w:r>
    </w:p>
    <w:p w:rsidR="001321EF" w:rsidRPr="00150A36" w:rsidRDefault="001321EF" w:rsidP="001321EF">
      <w:pPr>
        <w:pStyle w:val="ListParagraph"/>
        <w:numPr>
          <w:ilvl w:val="1"/>
          <w:numId w:val="11"/>
        </w:numPr>
        <w:rPr>
          <w:rFonts w:ascii="Arial" w:hAnsi="Arial" w:cs="Arial"/>
        </w:rPr>
      </w:pPr>
      <w:r>
        <w:rPr>
          <w:rFonts w:ascii="Arial" w:hAnsi="Arial" w:cs="Arial"/>
        </w:rPr>
        <w:t xml:space="preserve">Predict the mechanism of the anthrax lethal factor.  Make sure to consider the role of other amino acids that are in the active site.  </w:t>
      </w:r>
    </w:p>
    <w:sectPr w:rsidR="001321EF" w:rsidRPr="00150A36" w:rsidSect="00455E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53822"/>
    <w:multiLevelType w:val="hybridMultilevel"/>
    <w:tmpl w:val="EC4232D8"/>
    <w:lvl w:ilvl="0" w:tplc="A9EC6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2B1975"/>
    <w:multiLevelType w:val="hybridMultilevel"/>
    <w:tmpl w:val="078CF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62CB4"/>
    <w:multiLevelType w:val="hybridMultilevel"/>
    <w:tmpl w:val="AF1650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03809"/>
    <w:multiLevelType w:val="hybridMultilevel"/>
    <w:tmpl w:val="D87A6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F5634"/>
    <w:multiLevelType w:val="hybridMultilevel"/>
    <w:tmpl w:val="870A03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A21035"/>
    <w:multiLevelType w:val="hybridMultilevel"/>
    <w:tmpl w:val="9F5408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E5338"/>
    <w:multiLevelType w:val="hybridMultilevel"/>
    <w:tmpl w:val="8CCCD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A2672A"/>
    <w:multiLevelType w:val="hybridMultilevel"/>
    <w:tmpl w:val="F236A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92F6B"/>
    <w:multiLevelType w:val="hybridMultilevel"/>
    <w:tmpl w:val="5CA243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C61329"/>
    <w:multiLevelType w:val="hybridMultilevel"/>
    <w:tmpl w:val="6B2A8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42218B"/>
    <w:multiLevelType w:val="hybridMultilevel"/>
    <w:tmpl w:val="FE4EBF52"/>
    <w:lvl w:ilvl="0" w:tplc="4F68BF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8"/>
  </w:num>
  <w:num w:numId="3">
    <w:abstractNumId w:val="10"/>
  </w:num>
  <w:num w:numId="4">
    <w:abstractNumId w:val="1"/>
  </w:num>
  <w:num w:numId="5">
    <w:abstractNumId w:val="2"/>
  </w:num>
  <w:num w:numId="6">
    <w:abstractNumId w:val="0"/>
  </w:num>
  <w:num w:numId="7">
    <w:abstractNumId w:val="5"/>
  </w:num>
  <w:num w:numId="8">
    <w:abstractNumId w:val="3"/>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E3E"/>
    <w:rsid w:val="00055D2B"/>
    <w:rsid w:val="00061E40"/>
    <w:rsid w:val="00062EE4"/>
    <w:rsid w:val="00073C20"/>
    <w:rsid w:val="00074E34"/>
    <w:rsid w:val="0009726C"/>
    <w:rsid w:val="00113FA1"/>
    <w:rsid w:val="001321EF"/>
    <w:rsid w:val="0014022D"/>
    <w:rsid w:val="00150A36"/>
    <w:rsid w:val="001535DE"/>
    <w:rsid w:val="00166FE5"/>
    <w:rsid w:val="001D5927"/>
    <w:rsid w:val="001E3DD0"/>
    <w:rsid w:val="001E54BD"/>
    <w:rsid w:val="002445CF"/>
    <w:rsid w:val="00247B89"/>
    <w:rsid w:val="00250360"/>
    <w:rsid w:val="00262C4C"/>
    <w:rsid w:val="0027510B"/>
    <w:rsid w:val="002844C0"/>
    <w:rsid w:val="00293D5C"/>
    <w:rsid w:val="002A0A9D"/>
    <w:rsid w:val="002D1FBD"/>
    <w:rsid w:val="002E7C67"/>
    <w:rsid w:val="002F05CF"/>
    <w:rsid w:val="002F0ABF"/>
    <w:rsid w:val="00365CA6"/>
    <w:rsid w:val="003830C0"/>
    <w:rsid w:val="00383D2E"/>
    <w:rsid w:val="003D3D0A"/>
    <w:rsid w:val="003F00BF"/>
    <w:rsid w:val="003F39A6"/>
    <w:rsid w:val="003F5C55"/>
    <w:rsid w:val="0040061A"/>
    <w:rsid w:val="004120CD"/>
    <w:rsid w:val="00455E3E"/>
    <w:rsid w:val="00460B0B"/>
    <w:rsid w:val="00465C77"/>
    <w:rsid w:val="00482383"/>
    <w:rsid w:val="00483559"/>
    <w:rsid w:val="004B4C83"/>
    <w:rsid w:val="004E2471"/>
    <w:rsid w:val="004E60E1"/>
    <w:rsid w:val="004F03CE"/>
    <w:rsid w:val="004F295A"/>
    <w:rsid w:val="004F738C"/>
    <w:rsid w:val="00500D45"/>
    <w:rsid w:val="00533ECE"/>
    <w:rsid w:val="00565877"/>
    <w:rsid w:val="0057365B"/>
    <w:rsid w:val="00587FCA"/>
    <w:rsid w:val="005A7E57"/>
    <w:rsid w:val="005B6861"/>
    <w:rsid w:val="006062C9"/>
    <w:rsid w:val="006248A3"/>
    <w:rsid w:val="00656009"/>
    <w:rsid w:val="006673F4"/>
    <w:rsid w:val="00671647"/>
    <w:rsid w:val="00671D8A"/>
    <w:rsid w:val="00672A36"/>
    <w:rsid w:val="006862C4"/>
    <w:rsid w:val="006914A6"/>
    <w:rsid w:val="006B5660"/>
    <w:rsid w:val="006D41A8"/>
    <w:rsid w:val="007043C1"/>
    <w:rsid w:val="007161E4"/>
    <w:rsid w:val="00717166"/>
    <w:rsid w:val="00721730"/>
    <w:rsid w:val="0072521A"/>
    <w:rsid w:val="00730F54"/>
    <w:rsid w:val="00730FC1"/>
    <w:rsid w:val="00765246"/>
    <w:rsid w:val="00767303"/>
    <w:rsid w:val="00776EF5"/>
    <w:rsid w:val="0077771E"/>
    <w:rsid w:val="00785B7A"/>
    <w:rsid w:val="007861DD"/>
    <w:rsid w:val="007A35E3"/>
    <w:rsid w:val="007B62A6"/>
    <w:rsid w:val="007E7A00"/>
    <w:rsid w:val="00844585"/>
    <w:rsid w:val="00863E6F"/>
    <w:rsid w:val="008942F9"/>
    <w:rsid w:val="008C44C9"/>
    <w:rsid w:val="008E4D88"/>
    <w:rsid w:val="008E66E9"/>
    <w:rsid w:val="00977341"/>
    <w:rsid w:val="009858B9"/>
    <w:rsid w:val="009A3C8F"/>
    <w:rsid w:val="009C777E"/>
    <w:rsid w:val="009E287E"/>
    <w:rsid w:val="009E77B1"/>
    <w:rsid w:val="00A16958"/>
    <w:rsid w:val="00A23D45"/>
    <w:rsid w:val="00A75D5B"/>
    <w:rsid w:val="00A8584C"/>
    <w:rsid w:val="00A9115C"/>
    <w:rsid w:val="00B00AA2"/>
    <w:rsid w:val="00B11659"/>
    <w:rsid w:val="00B257ED"/>
    <w:rsid w:val="00B4474E"/>
    <w:rsid w:val="00B5783F"/>
    <w:rsid w:val="00BA21DF"/>
    <w:rsid w:val="00BA5F38"/>
    <w:rsid w:val="00BC2BD1"/>
    <w:rsid w:val="00BE2005"/>
    <w:rsid w:val="00BE31AD"/>
    <w:rsid w:val="00BE57AF"/>
    <w:rsid w:val="00C0427A"/>
    <w:rsid w:val="00C05B20"/>
    <w:rsid w:val="00C12786"/>
    <w:rsid w:val="00C2477C"/>
    <w:rsid w:val="00C259FF"/>
    <w:rsid w:val="00C34DDE"/>
    <w:rsid w:val="00C41AE0"/>
    <w:rsid w:val="00CC39BE"/>
    <w:rsid w:val="00CF5EC3"/>
    <w:rsid w:val="00D02B2E"/>
    <w:rsid w:val="00D03F1B"/>
    <w:rsid w:val="00D0536C"/>
    <w:rsid w:val="00D129BD"/>
    <w:rsid w:val="00D31BC9"/>
    <w:rsid w:val="00DD6BB3"/>
    <w:rsid w:val="00E02A83"/>
    <w:rsid w:val="00E4044F"/>
    <w:rsid w:val="00E749EF"/>
    <w:rsid w:val="00E86824"/>
    <w:rsid w:val="00E91C7B"/>
    <w:rsid w:val="00EA2DCE"/>
    <w:rsid w:val="00ED7071"/>
    <w:rsid w:val="00EF154E"/>
    <w:rsid w:val="00F100F2"/>
    <w:rsid w:val="00F11BAF"/>
    <w:rsid w:val="00F22BCD"/>
    <w:rsid w:val="00F31E74"/>
    <w:rsid w:val="00F64D75"/>
    <w:rsid w:val="00F73906"/>
    <w:rsid w:val="00F77A72"/>
    <w:rsid w:val="00F90791"/>
    <w:rsid w:val="00F96A44"/>
    <w:rsid w:val="00FB24B6"/>
    <w:rsid w:val="00FF7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7B8BA-3DE9-429A-9291-81D64348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E3E"/>
    <w:pPr>
      <w:ind w:left="720"/>
      <w:contextualSpacing/>
    </w:pPr>
  </w:style>
  <w:style w:type="paragraph" w:styleId="BalloonText">
    <w:name w:val="Balloon Text"/>
    <w:basedOn w:val="Normal"/>
    <w:link w:val="BalloonTextChar"/>
    <w:uiPriority w:val="99"/>
    <w:semiHidden/>
    <w:unhideWhenUsed/>
    <w:rsid w:val="00C24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77C"/>
    <w:rPr>
      <w:rFonts w:ascii="Tahoma" w:hAnsi="Tahoma" w:cs="Tahoma"/>
      <w:sz w:val="16"/>
      <w:szCs w:val="16"/>
    </w:rPr>
  </w:style>
  <w:style w:type="character" w:styleId="Hyperlink">
    <w:name w:val="Hyperlink"/>
    <w:basedOn w:val="DefaultParagraphFont"/>
    <w:uiPriority w:val="99"/>
    <w:unhideWhenUsed/>
    <w:rsid w:val="00C12786"/>
    <w:rPr>
      <w:color w:val="0000FF"/>
      <w:u w:val="single"/>
    </w:rPr>
  </w:style>
  <w:style w:type="paragraph" w:customStyle="1" w:styleId="Default">
    <w:name w:val="Default"/>
    <w:rsid w:val="006248A3"/>
    <w:pPr>
      <w:autoSpaceDE w:val="0"/>
      <w:autoSpaceDN w:val="0"/>
      <w:adjustRightInd w:val="0"/>
      <w:spacing w:after="0" w:line="240" w:lineRule="auto"/>
    </w:pPr>
    <w:rPr>
      <w:rFonts w:ascii="Arial" w:hAnsi="Arial" w:cs="Arial"/>
      <w:color w:val="000000"/>
      <w:sz w:val="24"/>
      <w:szCs w:val="24"/>
    </w:rPr>
  </w:style>
  <w:style w:type="character" w:customStyle="1" w:styleId="apple-style-span">
    <w:name w:val="apple-style-span"/>
    <w:basedOn w:val="DefaultParagraphFont"/>
    <w:rsid w:val="00BE2005"/>
  </w:style>
  <w:style w:type="paragraph" w:styleId="HTMLPreformatted">
    <w:name w:val="HTML Preformatted"/>
    <w:basedOn w:val="Normal"/>
    <w:link w:val="HTMLPreformattedChar"/>
    <w:uiPriority w:val="99"/>
    <w:semiHidden/>
    <w:unhideWhenUsed/>
    <w:rsid w:val="00BE2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E2005"/>
    <w:rPr>
      <w:rFonts w:ascii="Courier New" w:eastAsia="Times New Roman" w:hAnsi="Courier New" w:cs="Courier New"/>
      <w:sz w:val="20"/>
      <w:szCs w:val="20"/>
    </w:rPr>
  </w:style>
  <w:style w:type="character" w:customStyle="1" w:styleId="ffline">
    <w:name w:val="ff_line"/>
    <w:basedOn w:val="DefaultParagraphFont"/>
    <w:rsid w:val="006062C9"/>
  </w:style>
  <w:style w:type="paragraph" w:styleId="PlainText">
    <w:name w:val="Plain Text"/>
    <w:basedOn w:val="Normal"/>
    <w:link w:val="PlainTextChar"/>
    <w:uiPriority w:val="99"/>
    <w:unhideWhenUsed/>
    <w:rsid w:val="006062C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062C9"/>
    <w:rPr>
      <w:rFonts w:ascii="Consolas" w:hAnsi="Consolas" w:cs="Consolas"/>
      <w:sz w:val="21"/>
      <w:szCs w:val="21"/>
    </w:rPr>
  </w:style>
  <w:style w:type="character" w:styleId="FollowedHyperlink">
    <w:name w:val="FollowedHyperlink"/>
    <w:basedOn w:val="DefaultParagraphFont"/>
    <w:uiPriority w:val="99"/>
    <w:semiHidden/>
    <w:unhideWhenUsed/>
    <w:rsid w:val="002A0A9D"/>
    <w:rPr>
      <w:color w:val="800080" w:themeColor="followedHyperlink"/>
      <w:u w:val="single"/>
    </w:rPr>
  </w:style>
  <w:style w:type="character" w:customStyle="1" w:styleId="apple-converted-space">
    <w:name w:val="apple-converted-space"/>
    <w:basedOn w:val="DefaultParagraphFont"/>
    <w:rsid w:val="00150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362868">
      <w:bodyDiv w:val="1"/>
      <w:marLeft w:val="0"/>
      <w:marRight w:val="0"/>
      <w:marTop w:val="0"/>
      <w:marBottom w:val="0"/>
      <w:divBdr>
        <w:top w:val="none" w:sz="0" w:space="0" w:color="auto"/>
        <w:left w:val="none" w:sz="0" w:space="0" w:color="auto"/>
        <w:bottom w:val="none" w:sz="0" w:space="0" w:color="auto"/>
        <w:right w:val="none" w:sz="0" w:space="0" w:color="auto"/>
      </w:divBdr>
    </w:div>
    <w:div w:id="1589654370">
      <w:bodyDiv w:val="1"/>
      <w:marLeft w:val="0"/>
      <w:marRight w:val="0"/>
      <w:marTop w:val="0"/>
      <w:marBottom w:val="0"/>
      <w:divBdr>
        <w:top w:val="none" w:sz="0" w:space="0" w:color="auto"/>
        <w:left w:val="none" w:sz="0" w:space="0" w:color="auto"/>
        <w:bottom w:val="none" w:sz="0" w:space="0" w:color="auto"/>
        <w:right w:val="none" w:sz="0" w:space="0" w:color="auto"/>
      </w:divBdr>
    </w:div>
    <w:div w:id="1835491524">
      <w:bodyDiv w:val="1"/>
      <w:marLeft w:val="0"/>
      <w:marRight w:val="0"/>
      <w:marTop w:val="0"/>
      <w:marBottom w:val="0"/>
      <w:divBdr>
        <w:top w:val="none" w:sz="0" w:space="0" w:color="auto"/>
        <w:left w:val="none" w:sz="0" w:space="0" w:color="auto"/>
        <w:bottom w:val="none" w:sz="0" w:space="0" w:color="auto"/>
        <w:right w:val="none" w:sz="0" w:space="0" w:color="auto"/>
      </w:divBdr>
    </w:div>
    <w:div w:id="193176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898</Words>
  <Characters>4720</Characters>
  <Application>Microsoft Office Word</Application>
  <DocSecurity>0</DocSecurity>
  <Lines>58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Grossoehme, Nicholas</dc:creator>
  <cp:lastModifiedBy>Grossoehme, Nicholas</cp:lastModifiedBy>
  <cp:revision>4</cp:revision>
  <cp:lastPrinted>2014-09-26T12:35:00Z</cp:lastPrinted>
  <dcterms:created xsi:type="dcterms:W3CDTF">2016-03-21T17:02:00Z</dcterms:created>
  <dcterms:modified xsi:type="dcterms:W3CDTF">2016-03-21T17:22:00Z</dcterms:modified>
</cp:coreProperties>
</file>